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8338A7" w14:textId="3042E8EA" w:rsidR="00BE5980" w:rsidRDefault="00093990" w:rsidP="009A0B66">
      <w:pPr>
        <w:jc w:val="center"/>
        <w:rPr>
          <w:b/>
          <w:i/>
          <w:color w:val="25408F"/>
          <w:w w:val="95"/>
          <w:sz w:val="40"/>
          <w:szCs w:val="40"/>
        </w:rPr>
      </w:pPr>
      <w:r w:rsidRPr="00093990">
        <w:rPr>
          <w:b/>
          <w:i/>
          <w:noProof/>
          <w:color w:val="25408F"/>
          <w:w w:val="95"/>
          <w:sz w:val="40"/>
          <w:szCs w:val="40"/>
        </w:rPr>
        <w:drawing>
          <wp:anchor distT="0" distB="0" distL="114300" distR="114300" simplePos="0" relativeHeight="251656704" behindDoc="0" locked="0" layoutInCell="1" allowOverlap="1" wp14:anchorId="54086BC1" wp14:editId="767B4A88">
            <wp:simplePos x="0" y="0"/>
            <wp:positionH relativeFrom="column">
              <wp:posOffset>298450</wp:posOffset>
            </wp:positionH>
            <wp:positionV relativeFrom="paragraph">
              <wp:posOffset>-857250</wp:posOffset>
            </wp:positionV>
            <wp:extent cx="850900" cy="850900"/>
            <wp:effectExtent l="0" t="0" r="6350" b="635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E5980">
        <w:rPr>
          <w:b/>
          <w:i/>
          <w:color w:val="25408F"/>
          <w:w w:val="95"/>
          <w:sz w:val="40"/>
          <w:szCs w:val="40"/>
        </w:rPr>
        <w:t>PRIMER ENCUENTRO</w:t>
      </w:r>
      <w:r w:rsidR="00B41616">
        <w:rPr>
          <w:b/>
          <w:i/>
          <w:color w:val="25408F"/>
          <w:w w:val="95"/>
          <w:sz w:val="40"/>
          <w:szCs w:val="40"/>
        </w:rPr>
        <w:t>:</w:t>
      </w:r>
    </w:p>
    <w:p w14:paraId="5A91813F" w14:textId="55230A6C" w:rsidR="009A0B66" w:rsidRDefault="00B41616" w:rsidP="009A0B66">
      <w:pPr>
        <w:jc w:val="center"/>
        <w:rPr>
          <w:b/>
          <w:i/>
          <w:color w:val="25408F"/>
          <w:w w:val="95"/>
        </w:rPr>
      </w:pPr>
      <w:r>
        <w:rPr>
          <w:b/>
          <w:i/>
          <w:color w:val="25408F"/>
          <w:w w:val="95"/>
          <w:sz w:val="40"/>
          <w:szCs w:val="40"/>
        </w:rPr>
        <w:t>Lo más significativo</w:t>
      </w:r>
    </w:p>
    <w:p w14:paraId="0BF1D721" w14:textId="77777777" w:rsidR="009A0B66" w:rsidRDefault="009A0B66" w:rsidP="009A0B66">
      <w:pPr>
        <w:jc w:val="center"/>
        <w:rPr>
          <w:b/>
          <w:i/>
          <w:color w:val="25408F"/>
          <w:w w:val="95"/>
        </w:rPr>
      </w:pPr>
    </w:p>
    <w:p w14:paraId="5FCD7B5C" w14:textId="1B183D3C" w:rsidR="009A0B66" w:rsidRPr="00724051" w:rsidRDefault="009A0B66" w:rsidP="009A0B66">
      <w:pPr>
        <w:jc w:val="center"/>
        <w:rPr>
          <w:b/>
          <w:i/>
          <w:sz w:val="28"/>
        </w:rPr>
      </w:pPr>
      <w:r w:rsidRPr="00724051">
        <w:rPr>
          <w:b/>
          <w:i/>
          <w:color w:val="25408F"/>
          <w:w w:val="95"/>
          <w:sz w:val="28"/>
        </w:rPr>
        <w:t>Reflexión</w:t>
      </w:r>
      <w:r w:rsidRPr="00724051">
        <w:rPr>
          <w:b/>
          <w:i/>
          <w:color w:val="25408F"/>
          <w:spacing w:val="-24"/>
          <w:w w:val="95"/>
          <w:sz w:val="28"/>
        </w:rPr>
        <w:t xml:space="preserve"> </w:t>
      </w:r>
      <w:r w:rsidRPr="00724051">
        <w:rPr>
          <w:b/>
          <w:i/>
          <w:color w:val="25408F"/>
          <w:w w:val="95"/>
          <w:sz w:val="28"/>
        </w:rPr>
        <w:t>Comunitaria</w:t>
      </w:r>
      <w:r w:rsidRPr="00724051">
        <w:rPr>
          <w:b/>
          <w:i/>
          <w:color w:val="25408F"/>
          <w:spacing w:val="-24"/>
          <w:w w:val="95"/>
          <w:sz w:val="28"/>
        </w:rPr>
        <w:t xml:space="preserve"> </w:t>
      </w:r>
      <w:r w:rsidRPr="00724051">
        <w:rPr>
          <w:b/>
          <w:i/>
          <w:color w:val="25408F"/>
          <w:w w:val="95"/>
          <w:sz w:val="28"/>
        </w:rPr>
        <w:t>desde</w:t>
      </w:r>
      <w:r w:rsidRPr="00724051">
        <w:rPr>
          <w:b/>
          <w:i/>
          <w:color w:val="25408F"/>
          <w:spacing w:val="-24"/>
          <w:w w:val="95"/>
          <w:sz w:val="28"/>
        </w:rPr>
        <w:t xml:space="preserve"> </w:t>
      </w:r>
      <w:r w:rsidRPr="00724051">
        <w:rPr>
          <w:b/>
          <w:i/>
          <w:color w:val="25408F"/>
          <w:w w:val="95"/>
          <w:sz w:val="28"/>
        </w:rPr>
        <w:t>la</w:t>
      </w:r>
    </w:p>
    <w:p w14:paraId="6902613F" w14:textId="7CABB665" w:rsidR="009A0B66" w:rsidRDefault="009A0B66" w:rsidP="009A0B66">
      <w:pPr>
        <w:spacing w:before="92"/>
        <w:jc w:val="center"/>
        <w:rPr>
          <w:b/>
          <w:i/>
          <w:color w:val="25408F"/>
          <w:w w:val="95"/>
          <w:sz w:val="28"/>
        </w:rPr>
      </w:pPr>
      <w:r w:rsidRPr="00724051">
        <w:rPr>
          <w:b/>
          <w:i/>
          <w:color w:val="25408F"/>
          <w:w w:val="95"/>
          <w:sz w:val="28"/>
        </w:rPr>
        <w:t>Acción</w:t>
      </w:r>
      <w:r w:rsidRPr="00724051">
        <w:rPr>
          <w:b/>
          <w:i/>
          <w:color w:val="25408F"/>
          <w:spacing w:val="-16"/>
          <w:w w:val="95"/>
          <w:sz w:val="28"/>
        </w:rPr>
        <w:t xml:space="preserve"> </w:t>
      </w:r>
      <w:r w:rsidRPr="00724051">
        <w:rPr>
          <w:b/>
          <w:i/>
          <w:color w:val="25408F"/>
          <w:w w:val="95"/>
          <w:sz w:val="28"/>
        </w:rPr>
        <w:t>Pastoral</w:t>
      </w:r>
    </w:p>
    <w:p w14:paraId="1443D5DD" w14:textId="77777777" w:rsidR="00724051" w:rsidRPr="00724051" w:rsidRDefault="00724051" w:rsidP="009A0B66">
      <w:pPr>
        <w:spacing w:before="92"/>
        <w:jc w:val="center"/>
        <w:rPr>
          <w:b/>
          <w:i/>
          <w:color w:val="25408F"/>
          <w:w w:val="95"/>
          <w:sz w:val="28"/>
        </w:rPr>
      </w:pPr>
    </w:p>
    <w:p w14:paraId="251E9650" w14:textId="56EA54DF" w:rsidR="002974EB" w:rsidRPr="00724051" w:rsidRDefault="009A0B66" w:rsidP="002974EB">
      <w:pPr>
        <w:spacing w:before="92"/>
        <w:ind w:left="705"/>
        <w:rPr>
          <w:b/>
          <w:i/>
          <w:color w:val="25408F"/>
          <w:w w:val="95"/>
          <w:sz w:val="28"/>
        </w:rPr>
      </w:pPr>
      <w:r w:rsidRPr="00724051">
        <w:rPr>
          <w:b/>
          <w:i/>
          <w:color w:val="25408F"/>
          <w:w w:val="95"/>
          <w:sz w:val="28"/>
        </w:rPr>
        <w:t>En esta primera reunión se les invita a hacer memoria agradecida del recorrido pastoral d</w:t>
      </w:r>
      <w:r w:rsidR="002974EB" w:rsidRPr="00724051">
        <w:rPr>
          <w:b/>
          <w:i/>
          <w:color w:val="25408F"/>
          <w:w w:val="95"/>
          <w:sz w:val="28"/>
        </w:rPr>
        <w:t>e nuestras</w:t>
      </w:r>
      <w:r w:rsidRPr="00724051">
        <w:rPr>
          <w:b/>
          <w:i/>
          <w:color w:val="25408F"/>
          <w:w w:val="95"/>
          <w:sz w:val="28"/>
        </w:rPr>
        <w:t xml:space="preserve"> comunidades.</w:t>
      </w:r>
    </w:p>
    <w:p w14:paraId="0A68AAF7" w14:textId="77777777" w:rsidR="002974EB" w:rsidRPr="002974EB" w:rsidRDefault="002974EB" w:rsidP="002974EB">
      <w:pPr>
        <w:spacing w:before="92"/>
        <w:ind w:left="705"/>
        <w:rPr>
          <w:b/>
          <w:i/>
          <w:color w:val="25408F"/>
          <w:w w:val="95"/>
        </w:rPr>
      </w:pPr>
    </w:p>
    <w:p w14:paraId="66E0D47E" w14:textId="6C738172" w:rsidR="009A0B66" w:rsidRDefault="009A0B66" w:rsidP="009A0B66">
      <w:pPr>
        <w:spacing w:before="92"/>
        <w:ind w:left="705"/>
        <w:rPr>
          <w:b/>
          <w:i/>
          <w:color w:val="25408F"/>
          <w:w w:val="95"/>
        </w:rPr>
      </w:pPr>
      <w:r w:rsidRPr="009B4F11">
        <w:rPr>
          <w:bCs/>
          <w:i/>
          <w:color w:val="25408F"/>
          <w:w w:val="95"/>
          <w:sz w:val="36"/>
          <w:szCs w:val="36"/>
        </w:rPr>
        <w:t>Paso 1</w:t>
      </w:r>
      <w:r>
        <w:rPr>
          <w:b/>
          <w:i/>
          <w:color w:val="25408F"/>
          <w:w w:val="95"/>
        </w:rPr>
        <w:t>: Comenzar la reunión rezando la oración de la Asamblea Eclesial</w:t>
      </w:r>
    </w:p>
    <w:p w14:paraId="2639E9B4" w14:textId="77777777" w:rsidR="002974EB" w:rsidRDefault="002974EB" w:rsidP="009A0B66">
      <w:pPr>
        <w:spacing w:before="92"/>
        <w:ind w:left="705"/>
        <w:rPr>
          <w:b/>
          <w:i/>
          <w:color w:val="25408F"/>
          <w:w w:val="95"/>
        </w:rPr>
      </w:pPr>
    </w:p>
    <w:p w14:paraId="5562549C" w14:textId="045B99D0" w:rsidR="009A0B66" w:rsidRDefault="009A0B66" w:rsidP="009A0B66">
      <w:pPr>
        <w:spacing w:before="92"/>
        <w:ind w:left="705"/>
        <w:rPr>
          <w:b/>
          <w:i/>
          <w:color w:val="25408F"/>
          <w:w w:val="95"/>
        </w:rPr>
      </w:pPr>
      <w:r w:rsidRPr="009B4F11">
        <w:rPr>
          <w:bCs/>
          <w:i/>
          <w:color w:val="25408F"/>
          <w:w w:val="95"/>
          <w:sz w:val="36"/>
          <w:szCs w:val="36"/>
        </w:rPr>
        <w:t>Paso 2</w:t>
      </w:r>
      <w:r w:rsidRPr="009A0B66">
        <w:rPr>
          <w:b/>
          <w:i/>
          <w:color w:val="25408F"/>
          <w:w w:val="95"/>
        </w:rPr>
        <w:t xml:space="preserve">: </w:t>
      </w:r>
      <w:r w:rsidR="002974EB">
        <w:rPr>
          <w:b/>
          <w:i/>
          <w:color w:val="25408F"/>
          <w:w w:val="95"/>
        </w:rPr>
        <w:t xml:space="preserve">Compartir aquellas experiencias pastorales que han sido exitosas y significativas en las que has participado o de las que has sido testigo (cada uno comparte una o dos, máximo). Hacer un listado y, </w:t>
      </w:r>
      <w:r w:rsidRPr="009A0B66">
        <w:rPr>
          <w:b/>
          <w:i/>
          <w:color w:val="25408F"/>
          <w:w w:val="95"/>
        </w:rPr>
        <w:t>luego</w:t>
      </w:r>
      <w:r w:rsidR="002974EB">
        <w:rPr>
          <w:b/>
          <w:i/>
          <w:color w:val="25408F"/>
          <w:w w:val="95"/>
        </w:rPr>
        <w:t>,</w:t>
      </w:r>
      <w:r w:rsidRPr="009A0B66">
        <w:rPr>
          <w:b/>
          <w:i/>
          <w:color w:val="25408F"/>
          <w:w w:val="95"/>
        </w:rPr>
        <w:t xml:space="preserve"> identifi</w:t>
      </w:r>
      <w:r w:rsidR="002974EB">
        <w:rPr>
          <w:b/>
          <w:i/>
          <w:color w:val="25408F"/>
          <w:w w:val="95"/>
        </w:rPr>
        <w:t>car algunas de sus características (temporalidad/</w:t>
      </w:r>
      <w:r w:rsidRPr="009A0B66">
        <w:rPr>
          <w:b/>
          <w:i/>
          <w:color w:val="25408F"/>
          <w:w w:val="95"/>
        </w:rPr>
        <w:t xml:space="preserve"> </w:t>
      </w:r>
      <w:r w:rsidR="002974EB">
        <w:rPr>
          <w:b/>
          <w:i/>
          <w:color w:val="25408F"/>
          <w:w w:val="95"/>
        </w:rPr>
        <w:t>ámbito de acción pastoral/ destinatarios o interlocutores):</w:t>
      </w:r>
    </w:p>
    <w:p w14:paraId="443957AD" w14:textId="77777777" w:rsidR="002974EB" w:rsidRPr="009A0B66" w:rsidRDefault="002974EB" w:rsidP="009A0B66">
      <w:pPr>
        <w:spacing w:before="92"/>
        <w:ind w:left="705"/>
        <w:rPr>
          <w:b/>
          <w:i/>
          <w:color w:val="25408F"/>
          <w:w w:val="95"/>
        </w:rPr>
      </w:pPr>
    </w:p>
    <w:p w14:paraId="3854D776" w14:textId="76FAACE6" w:rsidR="009A0B66" w:rsidRDefault="009A0B66" w:rsidP="009A0B66">
      <w:pPr>
        <w:spacing w:line="277" w:lineRule="exact"/>
        <w:jc w:val="both"/>
      </w:pPr>
      <w:r>
        <w:rPr>
          <w:rFonts w:ascii="Times New Roman"/>
          <w:sz w:val="20"/>
        </w:rPr>
        <w:t xml:space="preserve">    </w:t>
      </w:r>
      <w:r>
        <w:rPr>
          <w:rFonts w:ascii="Times New Roman"/>
          <w:spacing w:val="13"/>
          <w:sz w:val="20"/>
        </w:rPr>
        <w:t xml:space="preserve"> </w:t>
      </w:r>
      <w:r>
        <w:rPr>
          <w:color w:val="492000"/>
        </w:rPr>
        <w:t>a)</w:t>
      </w:r>
      <w:r>
        <w:rPr>
          <w:color w:val="492000"/>
          <w:spacing w:val="52"/>
        </w:rPr>
        <w:t xml:space="preserve"> </w:t>
      </w:r>
      <w:r>
        <w:rPr>
          <w:color w:val="492000"/>
        </w:rPr>
        <w:t>Temporalidad:</w:t>
      </w:r>
    </w:p>
    <w:p w14:paraId="29DAAE33" w14:textId="77777777" w:rsidR="009A0B66" w:rsidRDefault="009A0B66" w:rsidP="009A0B66">
      <w:pPr>
        <w:pStyle w:val="Textoindependiente"/>
        <w:spacing w:before="8"/>
        <w:rPr>
          <w:sz w:val="19"/>
        </w:rPr>
      </w:pPr>
    </w:p>
    <w:p w14:paraId="45599652" w14:textId="77777777" w:rsidR="009A0B66" w:rsidRDefault="009A0B66" w:rsidP="009A0B66">
      <w:pPr>
        <w:pStyle w:val="Prrafodelista"/>
        <w:numPr>
          <w:ilvl w:val="0"/>
          <w:numId w:val="3"/>
        </w:numPr>
        <w:tabs>
          <w:tab w:val="left" w:pos="1985"/>
        </w:tabs>
        <w:spacing w:line="324" w:lineRule="auto"/>
        <w:jc w:val="both"/>
      </w:pPr>
      <w:r>
        <w:rPr>
          <w:color w:val="231F20"/>
        </w:rPr>
        <w:t>Permanente: Es una acción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3"/>
        </w:rPr>
        <w:t xml:space="preserve">pastoral </w:t>
      </w:r>
      <w:r>
        <w:rPr>
          <w:color w:val="231F20"/>
        </w:rPr>
        <w:t xml:space="preserve">que se realiza desde hace </w:t>
      </w:r>
      <w:r>
        <w:rPr>
          <w:color w:val="231F20"/>
          <w:spacing w:val="-4"/>
        </w:rPr>
        <w:t xml:space="preserve">mucho </w:t>
      </w:r>
      <w:r>
        <w:rPr>
          <w:color w:val="231F20"/>
        </w:rPr>
        <w:t xml:space="preserve">tiempo y es parte de las acciones permanentes que tiene </w:t>
      </w:r>
      <w:r>
        <w:rPr>
          <w:color w:val="231F20"/>
          <w:spacing w:val="-4"/>
        </w:rPr>
        <w:t xml:space="preserve">nuestra </w:t>
      </w:r>
      <w:r>
        <w:rPr>
          <w:color w:val="231F20"/>
        </w:rPr>
        <w:t xml:space="preserve">comunidad, grupo, parroquia </w:t>
      </w:r>
      <w:r>
        <w:rPr>
          <w:color w:val="231F20"/>
          <w:spacing w:val="-16"/>
        </w:rPr>
        <w:t xml:space="preserve">o </w:t>
      </w:r>
      <w:r>
        <w:rPr>
          <w:color w:val="231F20"/>
        </w:rPr>
        <w:t>movimiento</w:t>
      </w:r>
    </w:p>
    <w:p w14:paraId="18E89FAF" w14:textId="77777777" w:rsidR="009A0B66" w:rsidRDefault="009A0B66" w:rsidP="009A0B66">
      <w:pPr>
        <w:pStyle w:val="Prrafodelista"/>
        <w:numPr>
          <w:ilvl w:val="0"/>
          <w:numId w:val="3"/>
        </w:numPr>
        <w:tabs>
          <w:tab w:val="left" w:pos="1985"/>
        </w:tabs>
        <w:spacing w:before="154" w:line="324" w:lineRule="auto"/>
        <w:jc w:val="both"/>
      </w:pPr>
      <w:r>
        <w:rPr>
          <w:color w:val="231F20"/>
        </w:rPr>
        <w:t xml:space="preserve">Proyecto: es una respuesta a </w:t>
      </w:r>
      <w:r>
        <w:rPr>
          <w:color w:val="231F20"/>
          <w:spacing w:val="-6"/>
        </w:rPr>
        <w:t xml:space="preserve">una </w:t>
      </w:r>
      <w:r>
        <w:rPr>
          <w:color w:val="231F20"/>
        </w:rPr>
        <w:t xml:space="preserve">necesidad específica y tendrá </w:t>
      </w:r>
      <w:r>
        <w:rPr>
          <w:color w:val="231F20"/>
          <w:spacing w:val="-6"/>
        </w:rPr>
        <w:t xml:space="preserve">una </w:t>
      </w:r>
      <w:r>
        <w:rPr>
          <w:color w:val="231F20"/>
        </w:rPr>
        <w:t xml:space="preserve">duración mientras la situación </w:t>
      </w:r>
      <w:r>
        <w:rPr>
          <w:color w:val="231F20"/>
          <w:spacing w:val="-8"/>
        </w:rPr>
        <w:t xml:space="preserve">lo </w:t>
      </w:r>
      <w:r>
        <w:rPr>
          <w:color w:val="231F20"/>
        </w:rPr>
        <w:t>justifique o exista un</w:t>
      </w:r>
      <w:r>
        <w:rPr>
          <w:color w:val="231F20"/>
          <w:spacing w:val="-41"/>
        </w:rPr>
        <w:t xml:space="preserve"> </w:t>
      </w:r>
      <w:r>
        <w:rPr>
          <w:color w:val="231F20"/>
          <w:spacing w:val="-3"/>
        </w:rPr>
        <w:t>financiamiento</w:t>
      </w:r>
    </w:p>
    <w:p w14:paraId="2F42B286" w14:textId="77777777" w:rsidR="009A0B66" w:rsidRDefault="009A0B66" w:rsidP="009A0B66">
      <w:pPr>
        <w:pStyle w:val="Prrafodelista"/>
        <w:numPr>
          <w:ilvl w:val="0"/>
          <w:numId w:val="3"/>
        </w:numPr>
        <w:tabs>
          <w:tab w:val="left" w:pos="1985"/>
        </w:tabs>
        <w:spacing w:before="156" w:line="324" w:lineRule="auto"/>
        <w:jc w:val="both"/>
      </w:pPr>
      <w:r>
        <w:rPr>
          <w:color w:val="231F20"/>
        </w:rPr>
        <w:t xml:space="preserve">Ocasional: solo ante situaciones emergentes y por un </w:t>
      </w:r>
      <w:r>
        <w:rPr>
          <w:color w:val="231F20"/>
          <w:spacing w:val="-3"/>
        </w:rPr>
        <w:t xml:space="preserve">periodo </w:t>
      </w:r>
      <w:r>
        <w:rPr>
          <w:color w:val="231F20"/>
        </w:rPr>
        <w:t>relativamente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acotado.</w:t>
      </w:r>
    </w:p>
    <w:p w14:paraId="2CC79021" w14:textId="3A1947D3" w:rsidR="009A0B66" w:rsidRDefault="009A0B66" w:rsidP="009A0B66">
      <w:pPr>
        <w:pStyle w:val="Textoindependiente"/>
      </w:pPr>
      <w:r>
        <w:br w:type="column"/>
      </w:r>
      <w:bookmarkStart w:id="0" w:name="_GoBack"/>
      <w:bookmarkEnd w:id="0"/>
    </w:p>
    <w:p w14:paraId="7EF10678" w14:textId="76E54297" w:rsidR="009A0B66" w:rsidRDefault="00093990" w:rsidP="009A0B66">
      <w:pPr>
        <w:pStyle w:val="Prrafodelista"/>
        <w:numPr>
          <w:ilvl w:val="0"/>
          <w:numId w:val="2"/>
        </w:numPr>
        <w:tabs>
          <w:tab w:val="left" w:pos="924"/>
          <w:tab w:val="left" w:pos="4460"/>
        </w:tabs>
        <w:ind w:hanging="361"/>
        <w:jc w:val="left"/>
        <w:rPr>
          <w:color w:val="492000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65A3DE8D" wp14:editId="61A406E9">
            <wp:simplePos x="0" y="0"/>
            <wp:positionH relativeFrom="column">
              <wp:posOffset>1802765</wp:posOffset>
            </wp:positionH>
            <wp:positionV relativeFrom="paragraph">
              <wp:posOffset>-950595</wp:posOffset>
            </wp:positionV>
            <wp:extent cx="1530350" cy="857250"/>
            <wp:effectExtent l="0" t="0" r="0" b="0"/>
            <wp:wrapNone/>
            <wp:docPr id="2" name="Imagen 2" descr="Logotipo, nombre de la empres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Asamblea latinoamericana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03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A0B66">
        <w:rPr>
          <w:color w:val="492000"/>
        </w:rPr>
        <w:t>Ámbito de la</w:t>
      </w:r>
      <w:r w:rsidR="009A0B66">
        <w:rPr>
          <w:color w:val="492000"/>
          <w:spacing w:val="-6"/>
        </w:rPr>
        <w:t xml:space="preserve"> </w:t>
      </w:r>
      <w:r w:rsidR="009A0B66">
        <w:rPr>
          <w:color w:val="492000"/>
        </w:rPr>
        <w:t>acción</w:t>
      </w:r>
      <w:r w:rsidR="009A0B66">
        <w:rPr>
          <w:color w:val="492000"/>
          <w:spacing w:val="-2"/>
        </w:rPr>
        <w:t xml:space="preserve"> </w:t>
      </w:r>
      <w:r w:rsidR="009A0B66">
        <w:rPr>
          <w:color w:val="492000"/>
        </w:rPr>
        <w:t>pastoral:</w:t>
      </w:r>
      <w:r w:rsidR="009A0B66">
        <w:rPr>
          <w:color w:val="492000"/>
        </w:rPr>
        <w:tab/>
      </w:r>
    </w:p>
    <w:p w14:paraId="7F922A8B" w14:textId="77777777" w:rsidR="009A0B66" w:rsidRDefault="009A0B66" w:rsidP="009A0B66">
      <w:pPr>
        <w:pStyle w:val="Textoindependiente"/>
        <w:spacing w:before="9"/>
        <w:rPr>
          <w:sz w:val="19"/>
        </w:rPr>
      </w:pPr>
    </w:p>
    <w:p w14:paraId="25770791" w14:textId="77777777" w:rsidR="009A0B66" w:rsidRDefault="009A0B66" w:rsidP="009A0B66">
      <w:pPr>
        <w:pStyle w:val="Prrafodelista"/>
        <w:numPr>
          <w:ilvl w:val="1"/>
          <w:numId w:val="2"/>
        </w:numPr>
        <w:tabs>
          <w:tab w:val="left" w:pos="1151"/>
        </w:tabs>
        <w:spacing w:line="324" w:lineRule="auto"/>
        <w:ind w:right="1131"/>
        <w:jc w:val="both"/>
      </w:pPr>
      <w:r>
        <w:rPr>
          <w:color w:val="231F20"/>
        </w:rPr>
        <w:t xml:space="preserve">Formación: preparación, </w:t>
      </w:r>
      <w:r>
        <w:rPr>
          <w:color w:val="231F20"/>
          <w:spacing w:val="-3"/>
        </w:rPr>
        <w:t xml:space="preserve">desarrollo, </w:t>
      </w:r>
      <w:r>
        <w:rPr>
          <w:color w:val="231F20"/>
          <w:w w:val="105"/>
        </w:rPr>
        <w:t xml:space="preserve">e implementación de cursos </w:t>
      </w:r>
      <w:r>
        <w:rPr>
          <w:color w:val="231F20"/>
          <w:spacing w:val="-14"/>
          <w:w w:val="105"/>
        </w:rPr>
        <w:t>o</w:t>
      </w:r>
      <w:r>
        <w:rPr>
          <w:color w:val="231F20"/>
          <w:spacing w:val="53"/>
          <w:w w:val="105"/>
        </w:rPr>
        <w:t xml:space="preserve"> </w:t>
      </w:r>
      <w:r>
        <w:rPr>
          <w:color w:val="231F20"/>
          <w:w w:val="105"/>
        </w:rPr>
        <w:t xml:space="preserve">procesos formativos en </w:t>
      </w:r>
      <w:r>
        <w:rPr>
          <w:color w:val="231F20"/>
          <w:spacing w:val="-3"/>
          <w:w w:val="105"/>
        </w:rPr>
        <w:t xml:space="preserve">temas </w:t>
      </w:r>
      <w:r>
        <w:rPr>
          <w:color w:val="231F20"/>
          <w:w w:val="105"/>
        </w:rPr>
        <w:t>ligados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la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Iglesia,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la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spacing w:val="-2"/>
          <w:w w:val="105"/>
        </w:rPr>
        <w:t xml:space="preserve">organización </w:t>
      </w:r>
      <w:r>
        <w:rPr>
          <w:color w:val="231F20"/>
          <w:w w:val="105"/>
        </w:rPr>
        <w:t>eclesial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w w:val="105"/>
        </w:rPr>
        <w:t>o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su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w w:val="105"/>
        </w:rPr>
        <w:t>misión</w:t>
      </w:r>
    </w:p>
    <w:p w14:paraId="6269FCE5" w14:textId="77777777" w:rsidR="009A0B66" w:rsidRDefault="009A0B66" w:rsidP="009A0B66">
      <w:pPr>
        <w:pStyle w:val="Prrafodelista"/>
        <w:numPr>
          <w:ilvl w:val="1"/>
          <w:numId w:val="2"/>
        </w:numPr>
        <w:tabs>
          <w:tab w:val="left" w:pos="1151"/>
        </w:tabs>
        <w:spacing w:before="155" w:line="324" w:lineRule="auto"/>
        <w:ind w:right="1131"/>
        <w:jc w:val="both"/>
      </w:pPr>
      <w:r>
        <w:rPr>
          <w:color w:val="231F20"/>
          <w:w w:val="105"/>
        </w:rPr>
        <w:t xml:space="preserve">Misionera: grupos y </w:t>
      </w:r>
      <w:r>
        <w:rPr>
          <w:color w:val="231F20"/>
          <w:spacing w:val="-3"/>
          <w:w w:val="105"/>
        </w:rPr>
        <w:t xml:space="preserve">comunidades </w:t>
      </w:r>
      <w:r>
        <w:rPr>
          <w:color w:val="231F20"/>
          <w:w w:val="105"/>
        </w:rPr>
        <w:t>cuya principal tarea es anunciar</w:t>
      </w:r>
      <w:r>
        <w:rPr>
          <w:color w:val="231F20"/>
          <w:spacing w:val="-28"/>
          <w:w w:val="105"/>
        </w:rPr>
        <w:t xml:space="preserve"> </w:t>
      </w:r>
      <w:r>
        <w:rPr>
          <w:color w:val="231F20"/>
          <w:spacing w:val="-6"/>
          <w:w w:val="105"/>
        </w:rPr>
        <w:t xml:space="preserve">la </w:t>
      </w:r>
      <w:r>
        <w:rPr>
          <w:color w:val="231F20"/>
          <w:w w:val="105"/>
        </w:rPr>
        <w:t>buena</w:t>
      </w:r>
      <w:r>
        <w:rPr>
          <w:color w:val="231F20"/>
          <w:spacing w:val="-50"/>
          <w:w w:val="105"/>
        </w:rPr>
        <w:t xml:space="preserve"> </w:t>
      </w:r>
      <w:r>
        <w:rPr>
          <w:color w:val="231F20"/>
          <w:w w:val="105"/>
        </w:rPr>
        <w:t>nueva</w:t>
      </w:r>
      <w:r>
        <w:rPr>
          <w:color w:val="231F20"/>
          <w:spacing w:val="-49"/>
          <w:w w:val="105"/>
        </w:rPr>
        <w:t xml:space="preserve"> </w:t>
      </w:r>
      <w:r>
        <w:rPr>
          <w:color w:val="231F20"/>
          <w:w w:val="105"/>
        </w:rPr>
        <w:t>por</w:t>
      </w:r>
      <w:r>
        <w:rPr>
          <w:color w:val="231F20"/>
          <w:spacing w:val="-50"/>
          <w:w w:val="105"/>
        </w:rPr>
        <w:t xml:space="preserve"> </w:t>
      </w:r>
      <w:r>
        <w:rPr>
          <w:color w:val="231F20"/>
          <w:w w:val="105"/>
        </w:rPr>
        <w:t>medio</w:t>
      </w:r>
      <w:r>
        <w:rPr>
          <w:color w:val="231F20"/>
          <w:spacing w:val="-49"/>
          <w:w w:val="105"/>
        </w:rPr>
        <w:t xml:space="preserve"> </w:t>
      </w:r>
      <w:r>
        <w:rPr>
          <w:color w:val="231F20"/>
          <w:w w:val="105"/>
        </w:rPr>
        <w:t>de</w:t>
      </w:r>
      <w:r>
        <w:rPr>
          <w:color w:val="231F20"/>
          <w:spacing w:val="-49"/>
          <w:w w:val="105"/>
        </w:rPr>
        <w:t xml:space="preserve"> </w:t>
      </w:r>
      <w:r>
        <w:rPr>
          <w:color w:val="231F20"/>
          <w:w w:val="105"/>
        </w:rPr>
        <w:t>la</w:t>
      </w:r>
      <w:r>
        <w:rPr>
          <w:color w:val="231F20"/>
          <w:spacing w:val="-50"/>
          <w:w w:val="105"/>
        </w:rPr>
        <w:t xml:space="preserve"> </w:t>
      </w:r>
      <w:r>
        <w:rPr>
          <w:color w:val="231F20"/>
          <w:w w:val="105"/>
        </w:rPr>
        <w:t>visita</w:t>
      </w:r>
      <w:r>
        <w:rPr>
          <w:color w:val="231F20"/>
          <w:spacing w:val="-49"/>
          <w:w w:val="105"/>
        </w:rPr>
        <w:t xml:space="preserve"> </w:t>
      </w:r>
      <w:r>
        <w:rPr>
          <w:color w:val="231F20"/>
          <w:spacing w:val="-15"/>
          <w:w w:val="105"/>
        </w:rPr>
        <w:t xml:space="preserve">a </w:t>
      </w:r>
      <w:r>
        <w:rPr>
          <w:color w:val="231F20"/>
          <w:w w:val="105"/>
        </w:rPr>
        <w:t>casas,</w:t>
      </w:r>
      <w:r>
        <w:rPr>
          <w:color w:val="231F20"/>
          <w:spacing w:val="-55"/>
          <w:w w:val="105"/>
        </w:rPr>
        <w:t xml:space="preserve"> </w:t>
      </w:r>
      <w:r>
        <w:rPr>
          <w:color w:val="231F20"/>
          <w:w w:val="105"/>
        </w:rPr>
        <w:t>el</w:t>
      </w:r>
      <w:r>
        <w:rPr>
          <w:color w:val="231F20"/>
          <w:spacing w:val="-54"/>
          <w:w w:val="105"/>
        </w:rPr>
        <w:t xml:space="preserve"> </w:t>
      </w:r>
      <w:r>
        <w:rPr>
          <w:color w:val="231F20"/>
          <w:w w:val="105"/>
        </w:rPr>
        <w:t>acompañamiento</w:t>
      </w:r>
      <w:r>
        <w:rPr>
          <w:color w:val="231F20"/>
          <w:spacing w:val="-54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54"/>
          <w:w w:val="105"/>
        </w:rPr>
        <w:t xml:space="preserve"> </w:t>
      </w:r>
      <w:r>
        <w:rPr>
          <w:color w:val="231F20"/>
          <w:w w:val="105"/>
        </w:rPr>
        <w:t xml:space="preserve">grupos y personas específicas, puede </w:t>
      </w:r>
      <w:r>
        <w:rPr>
          <w:color w:val="231F20"/>
          <w:spacing w:val="-6"/>
          <w:w w:val="105"/>
        </w:rPr>
        <w:t xml:space="preserve">ser </w:t>
      </w:r>
      <w:r>
        <w:rPr>
          <w:color w:val="231F20"/>
          <w:w w:val="105"/>
        </w:rPr>
        <w:t>una</w:t>
      </w:r>
      <w:r>
        <w:rPr>
          <w:color w:val="231F20"/>
          <w:spacing w:val="-64"/>
          <w:w w:val="105"/>
        </w:rPr>
        <w:t xml:space="preserve"> </w:t>
      </w:r>
      <w:r>
        <w:rPr>
          <w:color w:val="231F20"/>
          <w:w w:val="105"/>
        </w:rPr>
        <w:t>actividad</w:t>
      </w:r>
      <w:r>
        <w:rPr>
          <w:color w:val="231F20"/>
          <w:spacing w:val="-64"/>
          <w:w w:val="105"/>
        </w:rPr>
        <w:t xml:space="preserve"> </w:t>
      </w:r>
      <w:r>
        <w:rPr>
          <w:color w:val="231F20"/>
          <w:w w:val="105"/>
        </w:rPr>
        <w:t>permanente</w:t>
      </w:r>
      <w:r>
        <w:rPr>
          <w:color w:val="231F20"/>
          <w:spacing w:val="-63"/>
          <w:w w:val="105"/>
        </w:rPr>
        <w:t xml:space="preserve"> </w:t>
      </w:r>
      <w:r>
        <w:rPr>
          <w:color w:val="231F20"/>
          <w:w w:val="105"/>
        </w:rPr>
        <w:t>o</w:t>
      </w:r>
      <w:r>
        <w:rPr>
          <w:color w:val="231F20"/>
          <w:spacing w:val="-64"/>
          <w:w w:val="105"/>
        </w:rPr>
        <w:t xml:space="preserve"> </w:t>
      </w:r>
      <w:r>
        <w:rPr>
          <w:color w:val="231F20"/>
          <w:spacing w:val="-4"/>
          <w:w w:val="105"/>
        </w:rPr>
        <w:t xml:space="preserve">durante </w:t>
      </w:r>
      <w:r>
        <w:rPr>
          <w:color w:val="231F20"/>
          <w:w w:val="105"/>
        </w:rPr>
        <w:t>un periodo de tiempo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spacing w:val="-3"/>
          <w:w w:val="105"/>
        </w:rPr>
        <w:t xml:space="preserve">determinado </w:t>
      </w:r>
      <w:r>
        <w:rPr>
          <w:color w:val="231F20"/>
          <w:w w:val="105"/>
        </w:rPr>
        <w:t>de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manera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periódica.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Por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ejemplo: Misiones de verano, misioneros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spacing w:val="-8"/>
          <w:w w:val="105"/>
        </w:rPr>
        <w:t xml:space="preserve">en </w:t>
      </w:r>
      <w:r>
        <w:rPr>
          <w:color w:val="231F20"/>
          <w:w w:val="105"/>
        </w:rPr>
        <w:t>sectores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w w:val="105"/>
        </w:rPr>
        <w:t>específicos.</w:t>
      </w:r>
    </w:p>
    <w:p w14:paraId="1717D860" w14:textId="77777777" w:rsidR="009A0B66" w:rsidRDefault="009A0B66" w:rsidP="009A0B66">
      <w:pPr>
        <w:pStyle w:val="Prrafodelista"/>
        <w:numPr>
          <w:ilvl w:val="1"/>
          <w:numId w:val="2"/>
        </w:numPr>
        <w:tabs>
          <w:tab w:val="left" w:pos="1151"/>
        </w:tabs>
        <w:spacing w:before="151" w:line="324" w:lineRule="auto"/>
        <w:ind w:right="1131"/>
        <w:jc w:val="both"/>
      </w:pPr>
      <w:r>
        <w:rPr>
          <w:color w:val="231F20"/>
        </w:rPr>
        <w:t xml:space="preserve">Pastoral social – Caritas: acciones de ayuda y promoción a personas </w:t>
      </w:r>
      <w:r>
        <w:rPr>
          <w:color w:val="231F20"/>
          <w:spacing w:val="-7"/>
        </w:rPr>
        <w:t xml:space="preserve">y/o </w:t>
      </w:r>
      <w:r>
        <w:rPr>
          <w:color w:val="231F20"/>
        </w:rPr>
        <w:t xml:space="preserve">grupos en condiciones de </w:t>
      </w:r>
      <w:proofErr w:type="spellStart"/>
      <w:r>
        <w:rPr>
          <w:color w:val="231F20"/>
          <w:spacing w:val="-3"/>
        </w:rPr>
        <w:t>vul</w:t>
      </w:r>
      <w:proofErr w:type="spellEnd"/>
      <w:r>
        <w:rPr>
          <w:color w:val="231F20"/>
          <w:spacing w:val="-3"/>
        </w:rPr>
        <w:t xml:space="preserve">- </w:t>
      </w:r>
      <w:proofErr w:type="spellStart"/>
      <w:r>
        <w:rPr>
          <w:color w:val="231F20"/>
        </w:rPr>
        <w:t>nerabilidad</w:t>
      </w:r>
      <w:proofErr w:type="spellEnd"/>
      <w:r>
        <w:rPr>
          <w:color w:val="231F20"/>
        </w:rPr>
        <w:t xml:space="preserve"> o pobreza. Por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 xml:space="preserve">ejemplo: Ecología, emergencias, </w:t>
      </w:r>
      <w:r>
        <w:rPr>
          <w:color w:val="231F20"/>
          <w:spacing w:val="-3"/>
        </w:rPr>
        <w:t xml:space="preserve">economía </w:t>
      </w:r>
      <w:r>
        <w:rPr>
          <w:color w:val="231F20"/>
        </w:rPr>
        <w:t>social y solidaria, incidencia</w:t>
      </w:r>
      <w:r>
        <w:rPr>
          <w:color w:val="231F20"/>
          <w:spacing w:val="-45"/>
        </w:rPr>
        <w:t xml:space="preserve"> </w:t>
      </w:r>
      <w:r>
        <w:rPr>
          <w:color w:val="231F20"/>
          <w:spacing w:val="-3"/>
        </w:rPr>
        <w:t xml:space="preserve">política, </w:t>
      </w:r>
      <w:r>
        <w:rPr>
          <w:color w:val="231F20"/>
        </w:rPr>
        <w:t xml:space="preserve">migraciones, pastoral penitenciaria, pastoral de la salud, pueblos </w:t>
      </w:r>
      <w:proofErr w:type="spellStart"/>
      <w:r>
        <w:rPr>
          <w:color w:val="231F20"/>
          <w:spacing w:val="-4"/>
        </w:rPr>
        <w:t>origi</w:t>
      </w:r>
      <w:proofErr w:type="spellEnd"/>
      <w:r>
        <w:rPr>
          <w:color w:val="231F20"/>
          <w:spacing w:val="-4"/>
        </w:rPr>
        <w:t xml:space="preserve">- </w:t>
      </w:r>
      <w:proofErr w:type="spellStart"/>
      <w:r>
        <w:rPr>
          <w:color w:val="231F20"/>
        </w:rPr>
        <w:t>narios</w:t>
      </w:r>
      <w:proofErr w:type="spellEnd"/>
      <w:r>
        <w:rPr>
          <w:color w:val="231F20"/>
        </w:rPr>
        <w:t xml:space="preserve">, formación para el </w:t>
      </w:r>
      <w:r>
        <w:rPr>
          <w:color w:val="231F20"/>
          <w:spacing w:val="-3"/>
        </w:rPr>
        <w:t xml:space="preserve">trabajo, </w:t>
      </w:r>
      <w:r>
        <w:rPr>
          <w:color w:val="231F20"/>
        </w:rPr>
        <w:t xml:space="preserve">comedores abiertos, </w:t>
      </w:r>
      <w:r>
        <w:rPr>
          <w:color w:val="231F20"/>
          <w:spacing w:val="-3"/>
        </w:rPr>
        <w:t xml:space="preserve">consultorios, </w:t>
      </w:r>
      <w:r>
        <w:rPr>
          <w:color w:val="231F20"/>
        </w:rPr>
        <w:t xml:space="preserve">defensoría judicial, visita a </w:t>
      </w:r>
      <w:proofErr w:type="spellStart"/>
      <w:r>
        <w:rPr>
          <w:color w:val="231F20"/>
          <w:spacing w:val="-5"/>
        </w:rPr>
        <w:t>enfer</w:t>
      </w:r>
      <w:proofErr w:type="spellEnd"/>
      <w:r>
        <w:rPr>
          <w:color w:val="231F20"/>
          <w:spacing w:val="-5"/>
        </w:rPr>
        <w:t xml:space="preserve">- </w:t>
      </w:r>
      <w:proofErr w:type="spellStart"/>
      <w:r>
        <w:rPr>
          <w:color w:val="231F20"/>
        </w:rPr>
        <w:t>mos</w:t>
      </w:r>
      <w:proofErr w:type="spellEnd"/>
      <w:r>
        <w:rPr>
          <w:color w:val="231F20"/>
        </w:rPr>
        <w:t>, colonias de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verano.</w:t>
      </w:r>
    </w:p>
    <w:p w14:paraId="08D4A608" w14:textId="77777777" w:rsidR="009A0B66" w:rsidRDefault="009A0B66" w:rsidP="009A0B66">
      <w:pPr>
        <w:pStyle w:val="Prrafodelista"/>
        <w:numPr>
          <w:ilvl w:val="1"/>
          <w:numId w:val="2"/>
        </w:numPr>
        <w:tabs>
          <w:tab w:val="left" w:pos="1151"/>
        </w:tabs>
        <w:spacing w:before="148" w:line="324" w:lineRule="auto"/>
        <w:ind w:right="1131"/>
        <w:jc w:val="both"/>
      </w:pPr>
      <w:r>
        <w:rPr>
          <w:color w:val="231F20"/>
        </w:rPr>
        <w:t xml:space="preserve">Trabajo con ministerios eclesiales: Presbiterado, diaconado </w:t>
      </w:r>
      <w:proofErr w:type="spellStart"/>
      <w:r>
        <w:rPr>
          <w:color w:val="231F20"/>
          <w:spacing w:val="-4"/>
        </w:rPr>
        <w:t>perma</w:t>
      </w:r>
      <w:proofErr w:type="spellEnd"/>
      <w:r>
        <w:rPr>
          <w:color w:val="231F20"/>
          <w:spacing w:val="-4"/>
        </w:rPr>
        <w:t xml:space="preserve">- </w:t>
      </w:r>
      <w:proofErr w:type="spellStart"/>
      <w:r>
        <w:rPr>
          <w:color w:val="231F20"/>
        </w:rPr>
        <w:t>nente</w:t>
      </w:r>
      <w:proofErr w:type="spellEnd"/>
      <w:r>
        <w:rPr>
          <w:color w:val="231F20"/>
        </w:rPr>
        <w:t xml:space="preserve">, laicos, vida consagrada, </w:t>
      </w:r>
      <w:r>
        <w:rPr>
          <w:color w:val="231F20"/>
          <w:spacing w:val="-5"/>
        </w:rPr>
        <w:t xml:space="preserve">pro- </w:t>
      </w:r>
      <w:r>
        <w:rPr>
          <w:color w:val="231F20"/>
        </w:rPr>
        <w:t>moción de la presencia femenina</w:t>
      </w:r>
      <w:r>
        <w:rPr>
          <w:color w:val="231F20"/>
          <w:spacing w:val="-38"/>
        </w:rPr>
        <w:t xml:space="preserve"> </w:t>
      </w:r>
      <w:r>
        <w:rPr>
          <w:color w:val="231F20"/>
          <w:spacing w:val="-7"/>
        </w:rPr>
        <w:t xml:space="preserve">en </w:t>
      </w:r>
      <w:r>
        <w:rPr>
          <w:color w:val="231F20"/>
        </w:rPr>
        <w:t>la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iglesia</w:t>
      </w:r>
    </w:p>
    <w:p w14:paraId="60F23B80" w14:textId="77777777" w:rsidR="009A0B66" w:rsidRDefault="009A0B66" w:rsidP="009A0B66">
      <w:pPr>
        <w:spacing w:line="324" w:lineRule="auto"/>
        <w:jc w:val="both"/>
        <w:sectPr w:rsidR="009A0B66" w:rsidSect="009A0B66">
          <w:pgSz w:w="12240" w:h="15840"/>
          <w:pgMar w:top="1500" w:right="0" w:bottom="280" w:left="0" w:header="720" w:footer="720" w:gutter="0"/>
          <w:cols w:num="2" w:space="720" w:equalWidth="0">
            <w:col w:w="5951" w:space="40"/>
            <w:col w:w="6249"/>
          </w:cols>
        </w:sectPr>
      </w:pPr>
    </w:p>
    <w:p w14:paraId="47E178FD" w14:textId="77777777" w:rsidR="009A0B66" w:rsidRDefault="009A0B66" w:rsidP="009A0B66">
      <w:pPr>
        <w:pStyle w:val="Textoindependiente"/>
        <w:spacing w:before="10"/>
        <w:rPr>
          <w:sz w:val="21"/>
        </w:rPr>
      </w:pPr>
    </w:p>
    <w:p w14:paraId="2FEB536F" w14:textId="77777777" w:rsidR="009A0B66" w:rsidRDefault="009A0B66" w:rsidP="009A0B66">
      <w:pPr>
        <w:rPr>
          <w:sz w:val="21"/>
        </w:rPr>
        <w:sectPr w:rsidR="009A0B66">
          <w:pgSz w:w="12240" w:h="15840"/>
          <w:pgMar w:top="920" w:right="0" w:bottom="1180" w:left="0" w:header="738" w:footer="834" w:gutter="0"/>
          <w:cols w:space="720"/>
        </w:sectPr>
      </w:pPr>
    </w:p>
    <w:p w14:paraId="71EC94C6" w14:textId="77777777" w:rsidR="009A0B66" w:rsidRDefault="009A0B66" w:rsidP="009A0B66">
      <w:pPr>
        <w:pStyle w:val="Prrafodelista"/>
        <w:numPr>
          <w:ilvl w:val="1"/>
          <w:numId w:val="2"/>
        </w:numPr>
        <w:tabs>
          <w:tab w:val="left" w:pos="1985"/>
        </w:tabs>
        <w:spacing w:before="92" w:line="288" w:lineRule="auto"/>
        <w:ind w:left="1984" w:right="1107"/>
        <w:jc w:val="both"/>
      </w:pPr>
      <w:r>
        <w:rPr>
          <w:color w:val="231F20"/>
        </w:rPr>
        <w:t>Itinerarios del discipulado misionero:</w:t>
      </w:r>
    </w:p>
    <w:p w14:paraId="1C146CC3" w14:textId="0FD50C7A" w:rsidR="009A0B66" w:rsidRDefault="009A0B66" w:rsidP="009A0B66">
      <w:pPr>
        <w:pStyle w:val="Prrafodelista"/>
        <w:numPr>
          <w:ilvl w:val="2"/>
          <w:numId w:val="2"/>
        </w:numPr>
        <w:tabs>
          <w:tab w:val="left" w:pos="2438"/>
        </w:tabs>
        <w:spacing w:before="158" w:line="288" w:lineRule="auto"/>
        <w:jc w:val="both"/>
      </w:pPr>
      <w:r>
        <w:rPr>
          <w:color w:val="231F20"/>
        </w:rPr>
        <w:t xml:space="preserve">Pastoral sacramental: </w:t>
      </w:r>
      <w:r>
        <w:rPr>
          <w:color w:val="231F20"/>
          <w:spacing w:val="-4"/>
        </w:rPr>
        <w:t xml:space="preserve">Prepa- </w:t>
      </w:r>
      <w:r>
        <w:rPr>
          <w:color w:val="231F20"/>
        </w:rPr>
        <w:t xml:space="preserve">ración y celebración de </w:t>
      </w:r>
      <w:r>
        <w:rPr>
          <w:color w:val="231F20"/>
          <w:spacing w:val="-4"/>
        </w:rPr>
        <w:t>sacra-</w:t>
      </w:r>
      <w:r>
        <w:rPr>
          <w:color w:val="231F20"/>
          <w:spacing w:val="69"/>
        </w:rPr>
        <w:t xml:space="preserve"> </w:t>
      </w:r>
      <w:proofErr w:type="spellStart"/>
      <w:r>
        <w:rPr>
          <w:color w:val="231F20"/>
        </w:rPr>
        <w:t>mentos</w:t>
      </w:r>
      <w:proofErr w:type="spellEnd"/>
      <w:r>
        <w:rPr>
          <w:color w:val="231F20"/>
        </w:rPr>
        <w:t xml:space="preserve">. Por ejemplo: </w:t>
      </w:r>
      <w:proofErr w:type="spellStart"/>
      <w:r>
        <w:rPr>
          <w:color w:val="231F20"/>
          <w:spacing w:val="-4"/>
        </w:rPr>
        <w:t>cateque</w:t>
      </w:r>
      <w:proofErr w:type="spellEnd"/>
      <w:r>
        <w:rPr>
          <w:color w:val="231F20"/>
          <w:spacing w:val="-4"/>
        </w:rPr>
        <w:t xml:space="preserve">- </w:t>
      </w:r>
      <w:proofErr w:type="spellStart"/>
      <w:r>
        <w:rPr>
          <w:color w:val="231F20"/>
        </w:rPr>
        <w:t>sis</w:t>
      </w:r>
      <w:proofErr w:type="spellEnd"/>
      <w:r>
        <w:rPr>
          <w:color w:val="231F20"/>
        </w:rPr>
        <w:t xml:space="preserve"> presacramental, </w:t>
      </w:r>
      <w:r>
        <w:rPr>
          <w:color w:val="231F20"/>
          <w:spacing w:val="-4"/>
        </w:rPr>
        <w:t xml:space="preserve">comunión </w:t>
      </w:r>
      <w:r>
        <w:rPr>
          <w:color w:val="231F20"/>
        </w:rPr>
        <w:t xml:space="preserve">a enfermos, preparación </w:t>
      </w:r>
      <w:r>
        <w:rPr>
          <w:color w:val="231F20"/>
          <w:spacing w:val="-5"/>
        </w:rPr>
        <w:t xml:space="preserve">para </w:t>
      </w:r>
      <w:r>
        <w:rPr>
          <w:color w:val="231F20"/>
        </w:rPr>
        <w:t xml:space="preserve">el sacramento de la </w:t>
      </w:r>
      <w:r>
        <w:rPr>
          <w:color w:val="231F20"/>
          <w:spacing w:val="-3"/>
        </w:rPr>
        <w:t xml:space="preserve">reconcilia- </w:t>
      </w:r>
      <w:proofErr w:type="spellStart"/>
      <w:r>
        <w:rPr>
          <w:color w:val="231F20"/>
        </w:rPr>
        <w:t>ción</w:t>
      </w:r>
      <w:proofErr w:type="spellEnd"/>
      <w:r>
        <w:rPr>
          <w:color w:val="231F20"/>
        </w:rPr>
        <w:t>.</w:t>
      </w:r>
    </w:p>
    <w:p w14:paraId="569D3FFE" w14:textId="77777777" w:rsidR="009A0B66" w:rsidRDefault="009A0B66" w:rsidP="009A0B66">
      <w:pPr>
        <w:pStyle w:val="Prrafodelista"/>
        <w:numPr>
          <w:ilvl w:val="2"/>
          <w:numId w:val="2"/>
        </w:numPr>
        <w:tabs>
          <w:tab w:val="left" w:pos="2438"/>
        </w:tabs>
        <w:spacing w:before="154"/>
        <w:ind w:hanging="363"/>
        <w:jc w:val="both"/>
      </w:pPr>
      <w:r>
        <w:rPr>
          <w:color w:val="231F20"/>
        </w:rPr>
        <w:t>pastoral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juvenil:</w:t>
      </w:r>
    </w:p>
    <w:p w14:paraId="69ACD43A" w14:textId="77777777" w:rsidR="009A0B66" w:rsidRDefault="009A0B66" w:rsidP="009A0B66">
      <w:pPr>
        <w:pStyle w:val="Prrafodelista"/>
        <w:numPr>
          <w:ilvl w:val="2"/>
          <w:numId w:val="2"/>
        </w:numPr>
        <w:tabs>
          <w:tab w:val="left" w:pos="2438"/>
        </w:tabs>
        <w:spacing w:before="213"/>
        <w:ind w:hanging="423"/>
        <w:jc w:val="both"/>
      </w:pPr>
      <w:r>
        <w:rPr>
          <w:color w:val="231F20"/>
        </w:rPr>
        <w:t>Pastoral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familiar</w:t>
      </w:r>
    </w:p>
    <w:p w14:paraId="2656B6EC" w14:textId="77777777" w:rsidR="009A0B66" w:rsidRDefault="009A0B66" w:rsidP="009A0B66">
      <w:pPr>
        <w:pStyle w:val="Prrafodelista"/>
        <w:numPr>
          <w:ilvl w:val="1"/>
          <w:numId w:val="2"/>
        </w:numPr>
        <w:tabs>
          <w:tab w:val="left" w:pos="1985"/>
        </w:tabs>
        <w:spacing w:before="213" w:line="288" w:lineRule="auto"/>
        <w:ind w:left="1984"/>
        <w:jc w:val="both"/>
      </w:pPr>
      <w:r>
        <w:rPr>
          <w:color w:val="231F20"/>
          <w:w w:val="105"/>
        </w:rPr>
        <w:t>Pastoral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Litúrgica: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Grupos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o</w:t>
      </w:r>
      <w:r>
        <w:rPr>
          <w:color w:val="231F20"/>
          <w:spacing w:val="-17"/>
          <w:w w:val="105"/>
        </w:rPr>
        <w:t xml:space="preserve"> </w:t>
      </w:r>
      <w:proofErr w:type="spellStart"/>
      <w:r>
        <w:rPr>
          <w:color w:val="231F20"/>
          <w:spacing w:val="-3"/>
          <w:w w:val="105"/>
        </w:rPr>
        <w:t>activi</w:t>
      </w:r>
      <w:proofErr w:type="spellEnd"/>
      <w:r>
        <w:rPr>
          <w:color w:val="231F20"/>
          <w:spacing w:val="-3"/>
          <w:w w:val="105"/>
        </w:rPr>
        <w:t xml:space="preserve">- </w:t>
      </w:r>
      <w:proofErr w:type="spellStart"/>
      <w:r>
        <w:rPr>
          <w:color w:val="231F20"/>
          <w:w w:val="105"/>
        </w:rPr>
        <w:t>dades</w:t>
      </w:r>
      <w:proofErr w:type="spellEnd"/>
      <w:r>
        <w:rPr>
          <w:color w:val="231F20"/>
          <w:spacing w:val="-49"/>
          <w:w w:val="105"/>
        </w:rPr>
        <w:t xml:space="preserve"> </w:t>
      </w:r>
      <w:r>
        <w:rPr>
          <w:color w:val="231F20"/>
          <w:w w:val="105"/>
        </w:rPr>
        <w:t>cuya</w:t>
      </w:r>
      <w:r>
        <w:rPr>
          <w:color w:val="231F20"/>
          <w:spacing w:val="-48"/>
          <w:w w:val="105"/>
        </w:rPr>
        <w:t xml:space="preserve"> </w:t>
      </w:r>
      <w:r>
        <w:rPr>
          <w:color w:val="231F20"/>
          <w:w w:val="105"/>
        </w:rPr>
        <w:t>principal</w:t>
      </w:r>
      <w:r>
        <w:rPr>
          <w:color w:val="231F20"/>
          <w:spacing w:val="-49"/>
          <w:w w:val="105"/>
        </w:rPr>
        <w:t xml:space="preserve"> </w:t>
      </w:r>
      <w:r>
        <w:rPr>
          <w:color w:val="231F20"/>
          <w:w w:val="105"/>
        </w:rPr>
        <w:t>tarea</w:t>
      </w:r>
      <w:r>
        <w:rPr>
          <w:color w:val="231F20"/>
          <w:spacing w:val="-48"/>
          <w:w w:val="105"/>
        </w:rPr>
        <w:t xml:space="preserve"> </w:t>
      </w:r>
      <w:r>
        <w:rPr>
          <w:color w:val="231F20"/>
          <w:w w:val="105"/>
        </w:rPr>
        <w:t>está</w:t>
      </w:r>
      <w:r>
        <w:rPr>
          <w:color w:val="231F20"/>
          <w:spacing w:val="-49"/>
          <w:w w:val="105"/>
        </w:rPr>
        <w:t xml:space="preserve"> </w:t>
      </w:r>
      <w:proofErr w:type="spellStart"/>
      <w:r>
        <w:rPr>
          <w:color w:val="231F20"/>
          <w:spacing w:val="-5"/>
          <w:w w:val="105"/>
        </w:rPr>
        <w:t>cen</w:t>
      </w:r>
      <w:proofErr w:type="spellEnd"/>
      <w:r>
        <w:rPr>
          <w:color w:val="231F20"/>
          <w:spacing w:val="-5"/>
          <w:w w:val="105"/>
        </w:rPr>
        <w:t xml:space="preserve">- </w:t>
      </w:r>
      <w:proofErr w:type="spellStart"/>
      <w:r>
        <w:rPr>
          <w:color w:val="231F20"/>
          <w:w w:val="105"/>
        </w:rPr>
        <w:t>trada</w:t>
      </w:r>
      <w:proofErr w:type="spellEnd"/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en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la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preparación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o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apoyo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spacing w:val="-9"/>
          <w:w w:val="105"/>
        </w:rPr>
        <w:t xml:space="preserve">de </w:t>
      </w:r>
      <w:r>
        <w:rPr>
          <w:color w:val="231F20"/>
          <w:w w:val="105"/>
        </w:rPr>
        <w:t xml:space="preserve">celebraciones litúrgicas y la </w:t>
      </w:r>
      <w:proofErr w:type="spellStart"/>
      <w:r>
        <w:rPr>
          <w:color w:val="231F20"/>
          <w:spacing w:val="-4"/>
          <w:w w:val="105"/>
        </w:rPr>
        <w:t>Euca</w:t>
      </w:r>
      <w:proofErr w:type="spellEnd"/>
      <w:r>
        <w:rPr>
          <w:color w:val="231F20"/>
          <w:spacing w:val="-4"/>
          <w:w w:val="105"/>
        </w:rPr>
        <w:t xml:space="preserve">- </w:t>
      </w:r>
      <w:proofErr w:type="spellStart"/>
      <w:r>
        <w:rPr>
          <w:color w:val="231F20"/>
          <w:w w:val="105"/>
        </w:rPr>
        <w:t>ristía</w:t>
      </w:r>
      <w:proofErr w:type="spellEnd"/>
      <w:r>
        <w:rPr>
          <w:color w:val="231F20"/>
          <w:w w:val="105"/>
        </w:rPr>
        <w:t>.</w:t>
      </w:r>
      <w:r>
        <w:rPr>
          <w:color w:val="231F20"/>
          <w:spacing w:val="-30"/>
          <w:w w:val="105"/>
        </w:rPr>
        <w:t xml:space="preserve"> </w:t>
      </w:r>
      <w:r>
        <w:rPr>
          <w:color w:val="231F20"/>
          <w:w w:val="105"/>
        </w:rPr>
        <w:t>Por</w:t>
      </w:r>
      <w:r>
        <w:rPr>
          <w:color w:val="231F20"/>
          <w:spacing w:val="-29"/>
          <w:w w:val="105"/>
        </w:rPr>
        <w:t xml:space="preserve"> </w:t>
      </w:r>
      <w:r>
        <w:rPr>
          <w:color w:val="231F20"/>
          <w:w w:val="105"/>
        </w:rPr>
        <w:t>ejemplo:</w:t>
      </w:r>
      <w:r>
        <w:rPr>
          <w:color w:val="231F20"/>
          <w:spacing w:val="-29"/>
          <w:w w:val="105"/>
        </w:rPr>
        <w:t xml:space="preserve"> </w:t>
      </w:r>
      <w:r>
        <w:rPr>
          <w:color w:val="231F20"/>
          <w:w w:val="105"/>
        </w:rPr>
        <w:t>coro,</w:t>
      </w:r>
      <w:r>
        <w:rPr>
          <w:color w:val="231F20"/>
          <w:spacing w:val="-29"/>
          <w:w w:val="105"/>
        </w:rPr>
        <w:t xml:space="preserve"> </w:t>
      </w:r>
      <w:r>
        <w:rPr>
          <w:color w:val="231F20"/>
          <w:spacing w:val="-3"/>
          <w:w w:val="105"/>
        </w:rPr>
        <w:t xml:space="preserve">acolitado, </w:t>
      </w:r>
      <w:r>
        <w:rPr>
          <w:color w:val="231F20"/>
          <w:w w:val="105"/>
        </w:rPr>
        <w:t xml:space="preserve">lectores de la palabra, </w:t>
      </w:r>
      <w:r>
        <w:rPr>
          <w:color w:val="231F20"/>
          <w:spacing w:val="-3"/>
          <w:w w:val="105"/>
        </w:rPr>
        <w:t xml:space="preserve">decoración </w:t>
      </w:r>
      <w:r>
        <w:rPr>
          <w:color w:val="231F20"/>
          <w:w w:val="105"/>
        </w:rPr>
        <w:t>del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templo.</w:t>
      </w:r>
    </w:p>
    <w:p w14:paraId="67B44D41" w14:textId="64919E79" w:rsidR="009A0B66" w:rsidRDefault="009A0B66" w:rsidP="009A0B66">
      <w:pPr>
        <w:pStyle w:val="Prrafodelista"/>
        <w:numPr>
          <w:ilvl w:val="1"/>
          <w:numId w:val="2"/>
        </w:numPr>
        <w:tabs>
          <w:tab w:val="left" w:pos="1151"/>
        </w:tabs>
        <w:spacing w:before="92" w:line="288" w:lineRule="auto"/>
        <w:ind w:right="1131"/>
        <w:jc w:val="both"/>
      </w:pPr>
      <w:r>
        <w:rPr>
          <w:color w:val="231F20"/>
          <w:spacing w:val="-4"/>
          <w:w w:val="105"/>
        </w:rPr>
        <w:br w:type="column"/>
      </w:r>
      <w:r>
        <w:rPr>
          <w:color w:val="231F20"/>
        </w:rPr>
        <w:t xml:space="preserve">Comunidad de vida: grupo </w:t>
      </w:r>
      <w:r>
        <w:rPr>
          <w:color w:val="231F20"/>
          <w:spacing w:val="-6"/>
        </w:rPr>
        <w:t xml:space="preserve">de </w:t>
      </w:r>
      <w:r>
        <w:rPr>
          <w:color w:val="231F20"/>
        </w:rPr>
        <w:t xml:space="preserve">personas que se reúnen de </w:t>
      </w:r>
      <w:r>
        <w:rPr>
          <w:color w:val="231F20"/>
          <w:spacing w:val="-4"/>
        </w:rPr>
        <w:t xml:space="preserve">manera </w:t>
      </w:r>
      <w:r>
        <w:rPr>
          <w:color w:val="231F20"/>
        </w:rPr>
        <w:t xml:space="preserve">periódica a compartir la </w:t>
      </w:r>
      <w:r>
        <w:rPr>
          <w:color w:val="231F20"/>
          <w:spacing w:val="-3"/>
        </w:rPr>
        <w:t xml:space="preserve">vida, </w:t>
      </w:r>
      <w:r>
        <w:rPr>
          <w:color w:val="231F20"/>
        </w:rPr>
        <w:t xml:space="preserve">orar y crecer en el seguimiento </w:t>
      </w:r>
      <w:r>
        <w:rPr>
          <w:color w:val="231F20"/>
          <w:spacing w:val="-14"/>
        </w:rPr>
        <w:t xml:space="preserve">a </w:t>
      </w:r>
      <w:r>
        <w:rPr>
          <w:color w:val="231F20"/>
        </w:rPr>
        <w:t xml:space="preserve">Jesucristo, según el estilo o </w:t>
      </w:r>
      <w:r>
        <w:rPr>
          <w:color w:val="231F20"/>
          <w:spacing w:val="-4"/>
        </w:rPr>
        <w:t xml:space="preserve">carisma </w:t>
      </w:r>
      <w:r>
        <w:rPr>
          <w:color w:val="231F20"/>
        </w:rPr>
        <w:t>pueden o no realizar un servicio pastoral en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conjunto.</w:t>
      </w:r>
    </w:p>
    <w:p w14:paraId="0B04A86F" w14:textId="77777777" w:rsidR="009A0B66" w:rsidRDefault="009A0B66" w:rsidP="009A0B66">
      <w:pPr>
        <w:pStyle w:val="Prrafodelista"/>
        <w:numPr>
          <w:ilvl w:val="1"/>
          <w:numId w:val="2"/>
        </w:numPr>
        <w:tabs>
          <w:tab w:val="left" w:pos="1151"/>
        </w:tabs>
        <w:spacing w:before="154" w:line="288" w:lineRule="auto"/>
        <w:ind w:right="1131"/>
        <w:jc w:val="both"/>
      </w:pPr>
      <w:r>
        <w:rPr>
          <w:color w:val="231F20"/>
        </w:rPr>
        <w:t xml:space="preserve">Pastorales especializadas: </w:t>
      </w:r>
      <w:proofErr w:type="spellStart"/>
      <w:r>
        <w:rPr>
          <w:color w:val="231F20"/>
          <w:spacing w:val="-4"/>
        </w:rPr>
        <w:t>comu</w:t>
      </w:r>
      <w:proofErr w:type="spellEnd"/>
      <w:r>
        <w:rPr>
          <w:color w:val="231F20"/>
          <w:spacing w:val="-4"/>
        </w:rPr>
        <w:t xml:space="preserve">- </w:t>
      </w:r>
      <w:proofErr w:type="spellStart"/>
      <w:r>
        <w:rPr>
          <w:color w:val="231F20"/>
        </w:rPr>
        <w:t>nidades</w:t>
      </w:r>
      <w:proofErr w:type="spellEnd"/>
      <w:r>
        <w:rPr>
          <w:color w:val="231F20"/>
        </w:rPr>
        <w:t xml:space="preserve"> que se dedican a </w:t>
      </w:r>
      <w:r>
        <w:rPr>
          <w:color w:val="231F20"/>
          <w:spacing w:val="-3"/>
        </w:rPr>
        <w:t xml:space="preserve">algún </w:t>
      </w:r>
      <w:r>
        <w:rPr>
          <w:color w:val="231F20"/>
        </w:rPr>
        <w:t xml:space="preserve">ámbito específico de </w:t>
      </w:r>
      <w:r>
        <w:rPr>
          <w:color w:val="231F20"/>
          <w:spacing w:val="-3"/>
        </w:rPr>
        <w:t xml:space="preserve">intervención. </w:t>
      </w:r>
      <w:r>
        <w:rPr>
          <w:color w:val="231F20"/>
        </w:rPr>
        <w:t xml:space="preserve">Por ejemplo: colegios, trabajo </w:t>
      </w:r>
      <w:r>
        <w:rPr>
          <w:color w:val="231F20"/>
          <w:spacing w:val="-7"/>
        </w:rPr>
        <w:t xml:space="preserve">en </w:t>
      </w:r>
      <w:r>
        <w:rPr>
          <w:color w:val="231F20"/>
        </w:rPr>
        <w:t>hospitales,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trabajo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cárceles,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3"/>
        </w:rPr>
        <w:t xml:space="preserve">hogares </w:t>
      </w:r>
      <w:r>
        <w:rPr>
          <w:color w:val="231F20"/>
        </w:rPr>
        <w:t xml:space="preserve">de ancianos o de menores, </w:t>
      </w:r>
      <w:r>
        <w:rPr>
          <w:color w:val="231F20"/>
          <w:spacing w:val="-3"/>
        </w:rPr>
        <w:t xml:space="preserve">pastoral </w:t>
      </w:r>
      <w:r>
        <w:rPr>
          <w:color w:val="231F20"/>
        </w:rPr>
        <w:t xml:space="preserve">de las comunicaciones, hogares </w:t>
      </w:r>
      <w:r>
        <w:rPr>
          <w:color w:val="231F20"/>
          <w:spacing w:val="-7"/>
        </w:rPr>
        <w:t xml:space="preserve">de </w:t>
      </w:r>
      <w:r>
        <w:rPr>
          <w:color w:val="231F20"/>
        </w:rPr>
        <w:t xml:space="preserve">protección a mujeres víctimas de </w:t>
      </w:r>
      <w:r>
        <w:rPr>
          <w:color w:val="231F20"/>
          <w:spacing w:val="-6"/>
        </w:rPr>
        <w:t xml:space="preserve">la </w:t>
      </w:r>
      <w:r>
        <w:rPr>
          <w:color w:val="231F20"/>
        </w:rPr>
        <w:t>violencia.</w:t>
      </w:r>
    </w:p>
    <w:p w14:paraId="4CBE5A6E" w14:textId="77777777" w:rsidR="009A0B66" w:rsidRDefault="009A0B66" w:rsidP="009A0B66">
      <w:pPr>
        <w:pStyle w:val="Prrafodelista"/>
        <w:numPr>
          <w:ilvl w:val="1"/>
          <w:numId w:val="2"/>
        </w:numPr>
        <w:tabs>
          <w:tab w:val="left" w:pos="1151"/>
        </w:tabs>
        <w:spacing w:before="152" w:line="288" w:lineRule="auto"/>
        <w:ind w:right="1131"/>
        <w:jc w:val="both"/>
      </w:pPr>
      <w:r>
        <w:rPr>
          <w:color w:val="231F20"/>
        </w:rPr>
        <w:t>Otra acción pastoral: mencionarla  o describirla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brevemente.</w:t>
      </w:r>
    </w:p>
    <w:p w14:paraId="3D9FF8F7" w14:textId="77777777" w:rsidR="009A0B66" w:rsidRDefault="009A0B66" w:rsidP="009A0B66">
      <w:pPr>
        <w:pStyle w:val="Prrafodelista"/>
        <w:numPr>
          <w:ilvl w:val="1"/>
          <w:numId w:val="2"/>
        </w:numPr>
        <w:tabs>
          <w:tab w:val="left" w:pos="1151"/>
        </w:tabs>
        <w:spacing w:before="159"/>
        <w:ind w:hanging="361"/>
        <w:jc w:val="both"/>
      </w:pPr>
      <w:r>
        <w:rPr>
          <w:color w:val="231F20"/>
          <w:w w:val="105"/>
        </w:rPr>
        <w:t>Otros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grupos</w:t>
      </w:r>
    </w:p>
    <w:p w14:paraId="3D1EEEC0" w14:textId="6B617148" w:rsidR="009A0B66" w:rsidRDefault="009A0B66" w:rsidP="009A0B66">
      <w:pPr>
        <w:pStyle w:val="Prrafodelista"/>
        <w:numPr>
          <w:ilvl w:val="0"/>
          <w:numId w:val="2"/>
        </w:numPr>
        <w:tabs>
          <w:tab w:val="left" w:pos="867"/>
        </w:tabs>
        <w:spacing w:before="212" w:line="288" w:lineRule="auto"/>
        <w:ind w:left="866" w:right="1131"/>
        <w:jc w:val="both"/>
        <w:rPr>
          <w:color w:val="492000"/>
        </w:rPr>
      </w:pPr>
      <w:r>
        <w:rPr>
          <w:color w:val="492000"/>
        </w:rPr>
        <w:t xml:space="preserve">Destinatarios o interlocutores: </w:t>
      </w:r>
      <w:proofErr w:type="spellStart"/>
      <w:r>
        <w:rPr>
          <w:color w:val="492000"/>
          <w:spacing w:val="-3"/>
        </w:rPr>
        <w:t>perso</w:t>
      </w:r>
      <w:proofErr w:type="spellEnd"/>
      <w:r>
        <w:rPr>
          <w:color w:val="492000"/>
          <w:spacing w:val="-3"/>
        </w:rPr>
        <w:t xml:space="preserve">- </w:t>
      </w:r>
      <w:proofErr w:type="spellStart"/>
      <w:r>
        <w:rPr>
          <w:color w:val="492000"/>
        </w:rPr>
        <w:t>nas</w:t>
      </w:r>
      <w:proofErr w:type="spellEnd"/>
      <w:r>
        <w:rPr>
          <w:color w:val="492000"/>
          <w:spacing w:val="-17"/>
        </w:rPr>
        <w:t xml:space="preserve"> </w:t>
      </w:r>
      <w:r>
        <w:rPr>
          <w:color w:val="492000"/>
        </w:rPr>
        <w:t>con</w:t>
      </w:r>
      <w:r>
        <w:rPr>
          <w:color w:val="492000"/>
          <w:spacing w:val="-16"/>
        </w:rPr>
        <w:t xml:space="preserve"> </w:t>
      </w:r>
      <w:r>
        <w:rPr>
          <w:color w:val="492000"/>
        </w:rPr>
        <w:t>las</w:t>
      </w:r>
      <w:r>
        <w:rPr>
          <w:color w:val="492000"/>
          <w:spacing w:val="-16"/>
        </w:rPr>
        <w:t xml:space="preserve"> </w:t>
      </w:r>
      <w:r>
        <w:rPr>
          <w:color w:val="492000"/>
        </w:rPr>
        <w:t>que</w:t>
      </w:r>
      <w:r>
        <w:rPr>
          <w:color w:val="492000"/>
          <w:spacing w:val="-16"/>
        </w:rPr>
        <w:t xml:space="preserve"> </w:t>
      </w:r>
      <w:r>
        <w:rPr>
          <w:color w:val="492000"/>
        </w:rPr>
        <w:t>se</w:t>
      </w:r>
      <w:r>
        <w:rPr>
          <w:color w:val="492000"/>
          <w:spacing w:val="-17"/>
        </w:rPr>
        <w:t xml:space="preserve"> </w:t>
      </w:r>
      <w:r>
        <w:rPr>
          <w:color w:val="492000"/>
        </w:rPr>
        <w:t>trabaja</w:t>
      </w:r>
      <w:r>
        <w:rPr>
          <w:color w:val="492000"/>
          <w:spacing w:val="-16"/>
        </w:rPr>
        <w:t xml:space="preserve"> </w:t>
      </w:r>
      <w:proofErr w:type="spellStart"/>
      <w:r>
        <w:rPr>
          <w:color w:val="492000"/>
        </w:rPr>
        <w:t>directamen</w:t>
      </w:r>
      <w:proofErr w:type="spellEnd"/>
      <w:r>
        <w:rPr>
          <w:color w:val="492000"/>
        </w:rPr>
        <w:t xml:space="preserve">- te en la acción pastoral. Por ejemplo: niños, pueblos originarios, </w:t>
      </w:r>
      <w:r>
        <w:rPr>
          <w:color w:val="492000"/>
          <w:spacing w:val="-3"/>
        </w:rPr>
        <w:t xml:space="preserve">migrantes, </w:t>
      </w:r>
      <w:r>
        <w:rPr>
          <w:color w:val="492000"/>
        </w:rPr>
        <w:t xml:space="preserve">novios, los asistentes a misa, </w:t>
      </w:r>
      <w:r>
        <w:rPr>
          <w:color w:val="492000"/>
          <w:spacing w:val="-3"/>
        </w:rPr>
        <w:t xml:space="preserve">campe- </w:t>
      </w:r>
      <w:r>
        <w:rPr>
          <w:color w:val="492000"/>
        </w:rPr>
        <w:t>sinos, personas privadas de</w:t>
      </w:r>
      <w:r>
        <w:rPr>
          <w:color w:val="492000"/>
          <w:spacing w:val="60"/>
        </w:rPr>
        <w:t xml:space="preserve"> </w:t>
      </w:r>
      <w:r>
        <w:rPr>
          <w:color w:val="492000"/>
        </w:rPr>
        <w:t>libertad…</w:t>
      </w:r>
    </w:p>
    <w:p w14:paraId="66BA1F7A" w14:textId="77777777" w:rsidR="009A0B66" w:rsidRDefault="009A0B66" w:rsidP="009A0B66">
      <w:pPr>
        <w:spacing w:line="288" w:lineRule="auto"/>
        <w:jc w:val="both"/>
        <w:sectPr w:rsidR="009A0B66">
          <w:type w:val="continuous"/>
          <w:pgSz w:w="12240" w:h="15840"/>
          <w:pgMar w:top="1500" w:right="0" w:bottom="280" w:left="0" w:header="720" w:footer="720" w:gutter="0"/>
          <w:cols w:num="2" w:space="720" w:equalWidth="0">
            <w:col w:w="5951" w:space="40"/>
            <w:col w:w="6249"/>
          </w:cols>
        </w:sectPr>
      </w:pPr>
    </w:p>
    <w:p w14:paraId="4AD79500" w14:textId="77777777" w:rsidR="009A0B66" w:rsidRDefault="009A0B66" w:rsidP="009A0B66">
      <w:pPr>
        <w:spacing w:before="82"/>
        <w:ind w:left="1145"/>
        <w:rPr>
          <w:rFonts w:ascii="Arial"/>
          <w:i/>
          <w:sz w:val="42"/>
        </w:rPr>
      </w:pPr>
      <w:r>
        <w:rPr>
          <w:noProof/>
          <w:lang w:val="es-CL" w:eastAsia="es-CL"/>
        </w:rPr>
        <w:lastRenderedPageBreak/>
        <w:drawing>
          <wp:anchor distT="0" distB="0" distL="0" distR="0" simplePos="0" relativeHeight="251661312" behindDoc="0" locked="0" layoutInCell="1" allowOverlap="1" wp14:anchorId="7E373A0C" wp14:editId="27BADBB7">
            <wp:simplePos x="0" y="0"/>
            <wp:positionH relativeFrom="page">
              <wp:posOffset>0</wp:posOffset>
            </wp:positionH>
            <wp:positionV relativeFrom="paragraph">
              <wp:posOffset>106067</wp:posOffset>
            </wp:positionV>
            <wp:extent cx="601192" cy="196202"/>
            <wp:effectExtent l="0" t="0" r="0" b="0"/>
            <wp:wrapNone/>
            <wp:docPr id="43" name="image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6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1192" cy="1962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i/>
          <w:color w:val="25408F"/>
          <w:w w:val="80"/>
          <w:sz w:val="42"/>
        </w:rPr>
        <w:t>Bosquejo de hoja de respuesta</w:t>
      </w:r>
    </w:p>
    <w:p w14:paraId="4B7BFA50" w14:textId="77777777" w:rsidR="009A0B66" w:rsidRDefault="009A0B66" w:rsidP="009A0B66">
      <w:pPr>
        <w:pStyle w:val="Textoindependiente"/>
        <w:spacing w:before="170" w:after="34"/>
        <w:ind w:left="1133"/>
      </w:pPr>
      <w:r>
        <w:rPr>
          <w:color w:val="492000"/>
        </w:rPr>
        <w:t>Completar la siguiente tabla para caracterizar las acciones pastorales que realizan:</w:t>
      </w:r>
    </w:p>
    <w:tbl>
      <w:tblPr>
        <w:tblStyle w:val="TableNormal"/>
        <w:tblW w:w="11096" w:type="dxa"/>
        <w:tblInd w:w="-436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467"/>
        <w:gridCol w:w="1779"/>
        <w:gridCol w:w="2693"/>
        <w:gridCol w:w="3157"/>
      </w:tblGrid>
      <w:tr w:rsidR="009A0B66" w14:paraId="423EF15B" w14:textId="77777777" w:rsidTr="002974EB">
        <w:trPr>
          <w:trHeight w:val="563"/>
        </w:trPr>
        <w:tc>
          <w:tcPr>
            <w:tcW w:w="3467" w:type="dxa"/>
          </w:tcPr>
          <w:p w14:paraId="6E3EBCAE" w14:textId="77777777" w:rsidR="009A0B66" w:rsidRDefault="009A0B66" w:rsidP="002A6A1A">
            <w:pPr>
              <w:pStyle w:val="TableParagraph"/>
              <w:spacing w:before="72" w:line="228" w:lineRule="auto"/>
              <w:ind w:left="172" w:right="79" w:firstLine="78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Nombre de la acción pastoral</w:t>
            </w:r>
          </w:p>
        </w:tc>
        <w:tc>
          <w:tcPr>
            <w:tcW w:w="1779" w:type="dxa"/>
          </w:tcPr>
          <w:p w14:paraId="77D95572" w14:textId="77777777" w:rsidR="009A0B66" w:rsidRDefault="009A0B66" w:rsidP="002A6A1A">
            <w:pPr>
              <w:pStyle w:val="TableParagraph"/>
              <w:spacing w:before="62"/>
              <w:ind w:left="237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Temporalidad</w:t>
            </w:r>
          </w:p>
        </w:tc>
        <w:tc>
          <w:tcPr>
            <w:tcW w:w="2693" w:type="dxa"/>
          </w:tcPr>
          <w:p w14:paraId="67AFE887" w14:textId="77777777" w:rsidR="009A0B66" w:rsidRDefault="009A0B66" w:rsidP="002A6A1A">
            <w:pPr>
              <w:pStyle w:val="TableParagraph"/>
              <w:spacing w:before="72" w:line="228" w:lineRule="auto"/>
              <w:ind w:left="1024" w:hanging="567"/>
              <w:rPr>
                <w:sz w:val="20"/>
              </w:rPr>
            </w:pPr>
            <w:r>
              <w:rPr>
                <w:color w:val="231F20"/>
                <w:sz w:val="20"/>
              </w:rPr>
              <w:t>Ámbito de la acción pastoral:</w:t>
            </w:r>
          </w:p>
        </w:tc>
        <w:tc>
          <w:tcPr>
            <w:tcW w:w="3157" w:type="dxa"/>
          </w:tcPr>
          <w:p w14:paraId="62787575" w14:textId="77777777" w:rsidR="009A0B66" w:rsidRDefault="009A0B66" w:rsidP="002A6A1A">
            <w:pPr>
              <w:pStyle w:val="TableParagraph"/>
              <w:spacing w:before="72" w:line="228" w:lineRule="auto"/>
              <w:ind w:left="1153" w:right="11" w:hanging="1025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 xml:space="preserve">Destinatarios o </w:t>
            </w:r>
            <w:proofErr w:type="spellStart"/>
            <w:r>
              <w:rPr>
                <w:color w:val="231F20"/>
                <w:spacing w:val="-3"/>
                <w:w w:val="105"/>
                <w:sz w:val="20"/>
              </w:rPr>
              <w:t>interlocu</w:t>
            </w:r>
            <w:proofErr w:type="spellEnd"/>
            <w:r>
              <w:rPr>
                <w:color w:val="231F20"/>
                <w:spacing w:val="-3"/>
                <w:w w:val="105"/>
                <w:sz w:val="20"/>
              </w:rPr>
              <w:t xml:space="preserve">- </w:t>
            </w:r>
            <w:proofErr w:type="spellStart"/>
            <w:r>
              <w:rPr>
                <w:color w:val="231F20"/>
                <w:w w:val="105"/>
                <w:sz w:val="20"/>
              </w:rPr>
              <w:t>tores</w:t>
            </w:r>
            <w:proofErr w:type="spellEnd"/>
          </w:p>
        </w:tc>
      </w:tr>
      <w:tr w:rsidR="009A0B66" w14:paraId="210BECFB" w14:textId="77777777" w:rsidTr="002974EB">
        <w:trPr>
          <w:trHeight w:val="314"/>
        </w:trPr>
        <w:tc>
          <w:tcPr>
            <w:tcW w:w="3467" w:type="dxa"/>
          </w:tcPr>
          <w:p w14:paraId="03BE0076" w14:textId="77777777" w:rsidR="009A0B66" w:rsidRDefault="009A0B66" w:rsidP="002A6A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79" w:type="dxa"/>
          </w:tcPr>
          <w:p w14:paraId="2B245E86" w14:textId="77777777" w:rsidR="009A0B66" w:rsidRDefault="009A0B66" w:rsidP="002A6A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3" w:type="dxa"/>
          </w:tcPr>
          <w:p w14:paraId="2D4B023D" w14:textId="77777777" w:rsidR="009A0B66" w:rsidRDefault="009A0B66" w:rsidP="002A6A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57" w:type="dxa"/>
          </w:tcPr>
          <w:p w14:paraId="31A1A38C" w14:textId="77777777" w:rsidR="009A0B66" w:rsidRDefault="009A0B66" w:rsidP="002A6A1A">
            <w:pPr>
              <w:pStyle w:val="TableParagraph"/>
              <w:rPr>
                <w:rFonts w:ascii="Times New Roman"/>
              </w:rPr>
            </w:pPr>
          </w:p>
        </w:tc>
      </w:tr>
      <w:tr w:rsidR="002974EB" w14:paraId="4EA37EE7" w14:textId="77777777" w:rsidTr="002974EB">
        <w:trPr>
          <w:trHeight w:val="314"/>
        </w:trPr>
        <w:tc>
          <w:tcPr>
            <w:tcW w:w="3467" w:type="dxa"/>
          </w:tcPr>
          <w:p w14:paraId="360F3D4B" w14:textId="77777777" w:rsidR="002974EB" w:rsidRDefault="002974EB" w:rsidP="002A6A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79" w:type="dxa"/>
          </w:tcPr>
          <w:p w14:paraId="01AF26EA" w14:textId="77777777" w:rsidR="002974EB" w:rsidRDefault="002974EB" w:rsidP="002A6A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3" w:type="dxa"/>
          </w:tcPr>
          <w:p w14:paraId="3774891E" w14:textId="77777777" w:rsidR="002974EB" w:rsidRDefault="002974EB" w:rsidP="002A6A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57" w:type="dxa"/>
          </w:tcPr>
          <w:p w14:paraId="0CBD20E4" w14:textId="77777777" w:rsidR="002974EB" w:rsidRDefault="002974EB" w:rsidP="002A6A1A">
            <w:pPr>
              <w:pStyle w:val="TableParagraph"/>
              <w:rPr>
                <w:rFonts w:ascii="Times New Roman"/>
              </w:rPr>
            </w:pPr>
          </w:p>
        </w:tc>
      </w:tr>
      <w:tr w:rsidR="002974EB" w14:paraId="15C58EFF" w14:textId="77777777" w:rsidTr="002974EB">
        <w:trPr>
          <w:trHeight w:val="314"/>
        </w:trPr>
        <w:tc>
          <w:tcPr>
            <w:tcW w:w="3467" w:type="dxa"/>
          </w:tcPr>
          <w:p w14:paraId="13F88C4E" w14:textId="77777777" w:rsidR="002974EB" w:rsidRDefault="002974EB" w:rsidP="002A6A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79" w:type="dxa"/>
          </w:tcPr>
          <w:p w14:paraId="412B5910" w14:textId="77777777" w:rsidR="002974EB" w:rsidRDefault="002974EB" w:rsidP="002A6A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3" w:type="dxa"/>
          </w:tcPr>
          <w:p w14:paraId="370494A7" w14:textId="77777777" w:rsidR="002974EB" w:rsidRDefault="002974EB" w:rsidP="002A6A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57" w:type="dxa"/>
          </w:tcPr>
          <w:p w14:paraId="45C79C57" w14:textId="77777777" w:rsidR="002974EB" w:rsidRDefault="002974EB" w:rsidP="002A6A1A">
            <w:pPr>
              <w:pStyle w:val="TableParagraph"/>
              <w:rPr>
                <w:rFonts w:ascii="Times New Roman"/>
              </w:rPr>
            </w:pPr>
          </w:p>
        </w:tc>
      </w:tr>
      <w:tr w:rsidR="002974EB" w14:paraId="37BD63F5" w14:textId="77777777" w:rsidTr="002974EB">
        <w:trPr>
          <w:trHeight w:val="314"/>
        </w:trPr>
        <w:tc>
          <w:tcPr>
            <w:tcW w:w="3467" w:type="dxa"/>
          </w:tcPr>
          <w:p w14:paraId="4F905FD3" w14:textId="77777777" w:rsidR="002974EB" w:rsidRDefault="002974EB" w:rsidP="002A6A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79" w:type="dxa"/>
          </w:tcPr>
          <w:p w14:paraId="70B906F4" w14:textId="77777777" w:rsidR="002974EB" w:rsidRDefault="002974EB" w:rsidP="002A6A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3" w:type="dxa"/>
          </w:tcPr>
          <w:p w14:paraId="054CAEAA" w14:textId="77777777" w:rsidR="002974EB" w:rsidRDefault="002974EB" w:rsidP="002A6A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57" w:type="dxa"/>
          </w:tcPr>
          <w:p w14:paraId="69D55226" w14:textId="77777777" w:rsidR="002974EB" w:rsidRDefault="002974EB" w:rsidP="002A6A1A">
            <w:pPr>
              <w:pStyle w:val="TableParagraph"/>
              <w:rPr>
                <w:rFonts w:ascii="Times New Roman"/>
              </w:rPr>
            </w:pPr>
          </w:p>
        </w:tc>
      </w:tr>
      <w:tr w:rsidR="002974EB" w14:paraId="383FAD0C" w14:textId="77777777" w:rsidTr="002974EB">
        <w:trPr>
          <w:trHeight w:val="314"/>
        </w:trPr>
        <w:tc>
          <w:tcPr>
            <w:tcW w:w="3467" w:type="dxa"/>
          </w:tcPr>
          <w:p w14:paraId="21FB55E4" w14:textId="77777777" w:rsidR="002974EB" w:rsidRDefault="002974EB" w:rsidP="002A6A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79" w:type="dxa"/>
          </w:tcPr>
          <w:p w14:paraId="421AD2DC" w14:textId="77777777" w:rsidR="002974EB" w:rsidRDefault="002974EB" w:rsidP="002A6A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3" w:type="dxa"/>
          </w:tcPr>
          <w:p w14:paraId="1A182342" w14:textId="77777777" w:rsidR="002974EB" w:rsidRDefault="002974EB" w:rsidP="002A6A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57" w:type="dxa"/>
          </w:tcPr>
          <w:p w14:paraId="2B0D4C95" w14:textId="77777777" w:rsidR="002974EB" w:rsidRDefault="002974EB" w:rsidP="002A6A1A">
            <w:pPr>
              <w:pStyle w:val="TableParagraph"/>
              <w:rPr>
                <w:rFonts w:ascii="Times New Roman"/>
              </w:rPr>
            </w:pPr>
          </w:p>
        </w:tc>
      </w:tr>
      <w:tr w:rsidR="002974EB" w14:paraId="0E09E95E" w14:textId="77777777" w:rsidTr="002974EB">
        <w:trPr>
          <w:trHeight w:val="314"/>
        </w:trPr>
        <w:tc>
          <w:tcPr>
            <w:tcW w:w="3467" w:type="dxa"/>
          </w:tcPr>
          <w:p w14:paraId="12D90CD9" w14:textId="77777777" w:rsidR="002974EB" w:rsidRDefault="002974EB" w:rsidP="002A6A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79" w:type="dxa"/>
          </w:tcPr>
          <w:p w14:paraId="2BCE9A4E" w14:textId="77777777" w:rsidR="002974EB" w:rsidRDefault="002974EB" w:rsidP="002A6A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3" w:type="dxa"/>
          </w:tcPr>
          <w:p w14:paraId="30026207" w14:textId="77777777" w:rsidR="002974EB" w:rsidRDefault="002974EB" w:rsidP="002A6A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57" w:type="dxa"/>
          </w:tcPr>
          <w:p w14:paraId="66776927" w14:textId="77777777" w:rsidR="002974EB" w:rsidRDefault="002974EB" w:rsidP="002A6A1A">
            <w:pPr>
              <w:pStyle w:val="TableParagraph"/>
              <w:rPr>
                <w:rFonts w:ascii="Times New Roman"/>
              </w:rPr>
            </w:pPr>
          </w:p>
        </w:tc>
      </w:tr>
      <w:tr w:rsidR="002974EB" w14:paraId="36456A49" w14:textId="77777777" w:rsidTr="002974EB">
        <w:trPr>
          <w:trHeight w:val="314"/>
        </w:trPr>
        <w:tc>
          <w:tcPr>
            <w:tcW w:w="3467" w:type="dxa"/>
          </w:tcPr>
          <w:p w14:paraId="3ED74695" w14:textId="77777777" w:rsidR="002974EB" w:rsidRDefault="002974EB" w:rsidP="002A6A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79" w:type="dxa"/>
          </w:tcPr>
          <w:p w14:paraId="63BB9D04" w14:textId="77777777" w:rsidR="002974EB" w:rsidRDefault="002974EB" w:rsidP="002A6A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3" w:type="dxa"/>
          </w:tcPr>
          <w:p w14:paraId="2F8388F5" w14:textId="77777777" w:rsidR="002974EB" w:rsidRDefault="002974EB" w:rsidP="002A6A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57" w:type="dxa"/>
          </w:tcPr>
          <w:p w14:paraId="6429E50F" w14:textId="77777777" w:rsidR="002974EB" w:rsidRDefault="002974EB" w:rsidP="002A6A1A">
            <w:pPr>
              <w:pStyle w:val="TableParagraph"/>
              <w:rPr>
                <w:rFonts w:ascii="Times New Roman"/>
              </w:rPr>
            </w:pPr>
          </w:p>
        </w:tc>
      </w:tr>
      <w:tr w:rsidR="002974EB" w14:paraId="190A1953" w14:textId="77777777" w:rsidTr="002974EB">
        <w:trPr>
          <w:trHeight w:val="314"/>
        </w:trPr>
        <w:tc>
          <w:tcPr>
            <w:tcW w:w="3467" w:type="dxa"/>
          </w:tcPr>
          <w:p w14:paraId="0BFAC73F" w14:textId="77777777" w:rsidR="002974EB" w:rsidRDefault="002974EB" w:rsidP="002A6A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79" w:type="dxa"/>
          </w:tcPr>
          <w:p w14:paraId="2EBA6CBE" w14:textId="77777777" w:rsidR="002974EB" w:rsidRDefault="002974EB" w:rsidP="002A6A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3" w:type="dxa"/>
          </w:tcPr>
          <w:p w14:paraId="40EA78FC" w14:textId="77777777" w:rsidR="002974EB" w:rsidRDefault="002974EB" w:rsidP="002A6A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57" w:type="dxa"/>
          </w:tcPr>
          <w:p w14:paraId="7E302BB7" w14:textId="77777777" w:rsidR="002974EB" w:rsidRDefault="002974EB" w:rsidP="002A6A1A">
            <w:pPr>
              <w:pStyle w:val="TableParagraph"/>
              <w:rPr>
                <w:rFonts w:ascii="Times New Roman"/>
              </w:rPr>
            </w:pPr>
          </w:p>
        </w:tc>
      </w:tr>
      <w:tr w:rsidR="002974EB" w14:paraId="77CCCA4C" w14:textId="77777777" w:rsidTr="002974EB">
        <w:trPr>
          <w:trHeight w:val="314"/>
        </w:trPr>
        <w:tc>
          <w:tcPr>
            <w:tcW w:w="3467" w:type="dxa"/>
          </w:tcPr>
          <w:p w14:paraId="59B5A7D8" w14:textId="77777777" w:rsidR="002974EB" w:rsidRDefault="002974EB" w:rsidP="002A6A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79" w:type="dxa"/>
          </w:tcPr>
          <w:p w14:paraId="28F4FD3C" w14:textId="77777777" w:rsidR="002974EB" w:rsidRDefault="002974EB" w:rsidP="002A6A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3" w:type="dxa"/>
          </w:tcPr>
          <w:p w14:paraId="59A3B2A0" w14:textId="77777777" w:rsidR="002974EB" w:rsidRDefault="002974EB" w:rsidP="002A6A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57" w:type="dxa"/>
          </w:tcPr>
          <w:p w14:paraId="78087711" w14:textId="77777777" w:rsidR="002974EB" w:rsidRDefault="002974EB" w:rsidP="002A6A1A">
            <w:pPr>
              <w:pStyle w:val="TableParagraph"/>
              <w:rPr>
                <w:rFonts w:ascii="Times New Roman"/>
              </w:rPr>
            </w:pPr>
          </w:p>
        </w:tc>
      </w:tr>
      <w:tr w:rsidR="002974EB" w14:paraId="68B3A5D7" w14:textId="77777777" w:rsidTr="002974EB">
        <w:trPr>
          <w:trHeight w:val="314"/>
        </w:trPr>
        <w:tc>
          <w:tcPr>
            <w:tcW w:w="3467" w:type="dxa"/>
          </w:tcPr>
          <w:p w14:paraId="656BF618" w14:textId="77777777" w:rsidR="002974EB" w:rsidRDefault="002974EB" w:rsidP="002A6A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79" w:type="dxa"/>
          </w:tcPr>
          <w:p w14:paraId="79CCF3EC" w14:textId="77777777" w:rsidR="002974EB" w:rsidRDefault="002974EB" w:rsidP="002A6A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3" w:type="dxa"/>
          </w:tcPr>
          <w:p w14:paraId="46B69294" w14:textId="77777777" w:rsidR="002974EB" w:rsidRDefault="002974EB" w:rsidP="002A6A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57" w:type="dxa"/>
          </w:tcPr>
          <w:p w14:paraId="65221CB1" w14:textId="77777777" w:rsidR="002974EB" w:rsidRDefault="002974EB" w:rsidP="002A6A1A">
            <w:pPr>
              <w:pStyle w:val="TableParagraph"/>
              <w:rPr>
                <w:rFonts w:ascii="Times New Roman"/>
              </w:rPr>
            </w:pPr>
          </w:p>
        </w:tc>
      </w:tr>
      <w:tr w:rsidR="009A0B66" w14:paraId="40FD1614" w14:textId="77777777" w:rsidTr="002974EB">
        <w:trPr>
          <w:trHeight w:val="314"/>
        </w:trPr>
        <w:tc>
          <w:tcPr>
            <w:tcW w:w="3467" w:type="dxa"/>
          </w:tcPr>
          <w:p w14:paraId="618F18B9" w14:textId="77777777" w:rsidR="009A0B66" w:rsidRDefault="009A0B66" w:rsidP="002A6A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79" w:type="dxa"/>
          </w:tcPr>
          <w:p w14:paraId="49B44C3F" w14:textId="77777777" w:rsidR="009A0B66" w:rsidRDefault="009A0B66" w:rsidP="002A6A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3" w:type="dxa"/>
          </w:tcPr>
          <w:p w14:paraId="24DDDAF7" w14:textId="77777777" w:rsidR="009A0B66" w:rsidRDefault="009A0B66" w:rsidP="002A6A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57" w:type="dxa"/>
          </w:tcPr>
          <w:p w14:paraId="6E25F38B" w14:textId="77777777" w:rsidR="009A0B66" w:rsidRDefault="009A0B66" w:rsidP="002A6A1A">
            <w:pPr>
              <w:pStyle w:val="TableParagraph"/>
              <w:rPr>
                <w:rFonts w:ascii="Times New Roman"/>
              </w:rPr>
            </w:pPr>
          </w:p>
        </w:tc>
      </w:tr>
      <w:tr w:rsidR="009A0B66" w14:paraId="78BA73BC" w14:textId="77777777" w:rsidTr="002974EB">
        <w:trPr>
          <w:trHeight w:val="314"/>
        </w:trPr>
        <w:tc>
          <w:tcPr>
            <w:tcW w:w="3467" w:type="dxa"/>
          </w:tcPr>
          <w:p w14:paraId="4844DD66" w14:textId="77777777" w:rsidR="009A0B66" w:rsidRDefault="009A0B66" w:rsidP="002A6A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79" w:type="dxa"/>
          </w:tcPr>
          <w:p w14:paraId="14EE6D9F" w14:textId="77777777" w:rsidR="009A0B66" w:rsidRDefault="009A0B66" w:rsidP="002A6A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3" w:type="dxa"/>
          </w:tcPr>
          <w:p w14:paraId="19F01EE4" w14:textId="77777777" w:rsidR="009A0B66" w:rsidRDefault="009A0B66" w:rsidP="002A6A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57" w:type="dxa"/>
          </w:tcPr>
          <w:p w14:paraId="2BDDD829" w14:textId="77777777" w:rsidR="009A0B66" w:rsidRDefault="009A0B66" w:rsidP="002A6A1A">
            <w:pPr>
              <w:pStyle w:val="TableParagraph"/>
              <w:rPr>
                <w:rFonts w:ascii="Times New Roman"/>
              </w:rPr>
            </w:pPr>
          </w:p>
        </w:tc>
      </w:tr>
      <w:tr w:rsidR="002974EB" w14:paraId="78C1785A" w14:textId="77777777" w:rsidTr="002974EB">
        <w:trPr>
          <w:trHeight w:val="314"/>
        </w:trPr>
        <w:tc>
          <w:tcPr>
            <w:tcW w:w="3467" w:type="dxa"/>
          </w:tcPr>
          <w:p w14:paraId="4B86923A" w14:textId="77777777" w:rsidR="002974EB" w:rsidRDefault="002974EB" w:rsidP="002A6A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79" w:type="dxa"/>
          </w:tcPr>
          <w:p w14:paraId="04A4A53F" w14:textId="77777777" w:rsidR="002974EB" w:rsidRDefault="002974EB" w:rsidP="002A6A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3" w:type="dxa"/>
          </w:tcPr>
          <w:p w14:paraId="3B642420" w14:textId="77777777" w:rsidR="002974EB" w:rsidRDefault="002974EB" w:rsidP="002A6A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57" w:type="dxa"/>
          </w:tcPr>
          <w:p w14:paraId="0BCAA8FC" w14:textId="77777777" w:rsidR="002974EB" w:rsidRDefault="002974EB" w:rsidP="002A6A1A">
            <w:pPr>
              <w:pStyle w:val="TableParagraph"/>
              <w:rPr>
                <w:rFonts w:ascii="Times New Roman"/>
              </w:rPr>
            </w:pPr>
          </w:p>
        </w:tc>
      </w:tr>
      <w:tr w:rsidR="009A0B66" w14:paraId="37941D33" w14:textId="77777777" w:rsidTr="002974EB">
        <w:trPr>
          <w:trHeight w:val="314"/>
        </w:trPr>
        <w:tc>
          <w:tcPr>
            <w:tcW w:w="3467" w:type="dxa"/>
          </w:tcPr>
          <w:p w14:paraId="23F6E125" w14:textId="77777777" w:rsidR="009A0B66" w:rsidRDefault="009A0B66" w:rsidP="002A6A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79" w:type="dxa"/>
          </w:tcPr>
          <w:p w14:paraId="51280701" w14:textId="77777777" w:rsidR="009A0B66" w:rsidRDefault="009A0B66" w:rsidP="002A6A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3" w:type="dxa"/>
          </w:tcPr>
          <w:p w14:paraId="07A1A4E8" w14:textId="77777777" w:rsidR="009A0B66" w:rsidRDefault="009A0B66" w:rsidP="002A6A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57" w:type="dxa"/>
          </w:tcPr>
          <w:p w14:paraId="5F400F34" w14:textId="77777777" w:rsidR="009A0B66" w:rsidRDefault="009A0B66" w:rsidP="002A6A1A">
            <w:pPr>
              <w:pStyle w:val="TableParagraph"/>
              <w:rPr>
                <w:rFonts w:ascii="Times New Roman"/>
              </w:rPr>
            </w:pPr>
          </w:p>
        </w:tc>
      </w:tr>
      <w:tr w:rsidR="002974EB" w14:paraId="40F49B3C" w14:textId="77777777" w:rsidTr="002974EB">
        <w:trPr>
          <w:trHeight w:val="314"/>
        </w:trPr>
        <w:tc>
          <w:tcPr>
            <w:tcW w:w="3467" w:type="dxa"/>
          </w:tcPr>
          <w:p w14:paraId="132B08E3" w14:textId="77777777" w:rsidR="002974EB" w:rsidRDefault="002974EB" w:rsidP="002A6A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79" w:type="dxa"/>
          </w:tcPr>
          <w:p w14:paraId="7500A8C7" w14:textId="77777777" w:rsidR="002974EB" w:rsidRDefault="002974EB" w:rsidP="002A6A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3" w:type="dxa"/>
          </w:tcPr>
          <w:p w14:paraId="3557E2F7" w14:textId="77777777" w:rsidR="002974EB" w:rsidRDefault="002974EB" w:rsidP="002A6A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57" w:type="dxa"/>
          </w:tcPr>
          <w:p w14:paraId="07AADD33" w14:textId="77777777" w:rsidR="002974EB" w:rsidRDefault="002974EB" w:rsidP="002A6A1A">
            <w:pPr>
              <w:pStyle w:val="TableParagraph"/>
              <w:rPr>
                <w:rFonts w:ascii="Times New Roman"/>
              </w:rPr>
            </w:pPr>
          </w:p>
        </w:tc>
      </w:tr>
      <w:tr w:rsidR="009B4F11" w14:paraId="72354335" w14:textId="77777777" w:rsidTr="002974EB">
        <w:trPr>
          <w:trHeight w:val="314"/>
        </w:trPr>
        <w:tc>
          <w:tcPr>
            <w:tcW w:w="3467" w:type="dxa"/>
          </w:tcPr>
          <w:p w14:paraId="62AF520A" w14:textId="77777777" w:rsidR="009B4F11" w:rsidRDefault="009B4F11" w:rsidP="002A6A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79" w:type="dxa"/>
          </w:tcPr>
          <w:p w14:paraId="7AEB2FDF" w14:textId="77777777" w:rsidR="009B4F11" w:rsidRDefault="009B4F11" w:rsidP="002A6A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3" w:type="dxa"/>
          </w:tcPr>
          <w:p w14:paraId="2B986544" w14:textId="77777777" w:rsidR="009B4F11" w:rsidRDefault="009B4F11" w:rsidP="002A6A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57" w:type="dxa"/>
          </w:tcPr>
          <w:p w14:paraId="1071A0DF" w14:textId="77777777" w:rsidR="009B4F11" w:rsidRDefault="009B4F11" w:rsidP="002A6A1A">
            <w:pPr>
              <w:pStyle w:val="TableParagraph"/>
              <w:rPr>
                <w:rFonts w:ascii="Times New Roman"/>
              </w:rPr>
            </w:pPr>
          </w:p>
        </w:tc>
      </w:tr>
      <w:tr w:rsidR="009B4F11" w14:paraId="41F21C65" w14:textId="77777777" w:rsidTr="002974EB">
        <w:trPr>
          <w:trHeight w:val="314"/>
        </w:trPr>
        <w:tc>
          <w:tcPr>
            <w:tcW w:w="3467" w:type="dxa"/>
          </w:tcPr>
          <w:p w14:paraId="1A1DFD14" w14:textId="77777777" w:rsidR="009B4F11" w:rsidRDefault="009B4F11" w:rsidP="002A6A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79" w:type="dxa"/>
          </w:tcPr>
          <w:p w14:paraId="0B829DFE" w14:textId="77777777" w:rsidR="009B4F11" w:rsidRDefault="009B4F11" w:rsidP="002A6A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3" w:type="dxa"/>
          </w:tcPr>
          <w:p w14:paraId="2CF3D5D1" w14:textId="77777777" w:rsidR="009B4F11" w:rsidRDefault="009B4F11" w:rsidP="002A6A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57" w:type="dxa"/>
          </w:tcPr>
          <w:p w14:paraId="215E83C7" w14:textId="77777777" w:rsidR="009B4F11" w:rsidRDefault="009B4F11" w:rsidP="002A6A1A">
            <w:pPr>
              <w:pStyle w:val="TableParagraph"/>
              <w:rPr>
                <w:rFonts w:ascii="Times New Roman"/>
              </w:rPr>
            </w:pPr>
          </w:p>
        </w:tc>
      </w:tr>
      <w:tr w:rsidR="009A0B66" w14:paraId="5426554C" w14:textId="77777777" w:rsidTr="002974EB">
        <w:trPr>
          <w:trHeight w:val="314"/>
        </w:trPr>
        <w:tc>
          <w:tcPr>
            <w:tcW w:w="3467" w:type="dxa"/>
          </w:tcPr>
          <w:p w14:paraId="4831092A" w14:textId="77777777" w:rsidR="009A0B66" w:rsidRDefault="009A0B66" w:rsidP="002A6A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79" w:type="dxa"/>
          </w:tcPr>
          <w:p w14:paraId="1C396FB8" w14:textId="77777777" w:rsidR="009A0B66" w:rsidRDefault="009A0B66" w:rsidP="002A6A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3" w:type="dxa"/>
          </w:tcPr>
          <w:p w14:paraId="627FA90D" w14:textId="77777777" w:rsidR="009A0B66" w:rsidRDefault="009A0B66" w:rsidP="002A6A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57" w:type="dxa"/>
          </w:tcPr>
          <w:p w14:paraId="5685554D" w14:textId="77777777" w:rsidR="009A0B66" w:rsidRDefault="009A0B66" w:rsidP="002A6A1A">
            <w:pPr>
              <w:pStyle w:val="TableParagraph"/>
              <w:rPr>
                <w:rFonts w:ascii="Times New Roman"/>
              </w:rPr>
            </w:pPr>
          </w:p>
        </w:tc>
      </w:tr>
      <w:tr w:rsidR="009A0B66" w14:paraId="2C93E8FC" w14:textId="77777777" w:rsidTr="002974EB">
        <w:trPr>
          <w:trHeight w:val="314"/>
        </w:trPr>
        <w:tc>
          <w:tcPr>
            <w:tcW w:w="3467" w:type="dxa"/>
          </w:tcPr>
          <w:p w14:paraId="5DA314C8" w14:textId="77777777" w:rsidR="009A0B66" w:rsidRDefault="009A0B66" w:rsidP="002A6A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79" w:type="dxa"/>
          </w:tcPr>
          <w:p w14:paraId="54612422" w14:textId="77777777" w:rsidR="009A0B66" w:rsidRDefault="009A0B66" w:rsidP="002A6A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3" w:type="dxa"/>
          </w:tcPr>
          <w:p w14:paraId="2DB40046" w14:textId="77777777" w:rsidR="009A0B66" w:rsidRDefault="009A0B66" w:rsidP="002A6A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57" w:type="dxa"/>
          </w:tcPr>
          <w:p w14:paraId="6D7B41B0" w14:textId="77777777" w:rsidR="009A0B66" w:rsidRDefault="009A0B66" w:rsidP="002A6A1A">
            <w:pPr>
              <w:pStyle w:val="TableParagraph"/>
              <w:rPr>
                <w:rFonts w:ascii="Times New Roman"/>
              </w:rPr>
            </w:pPr>
          </w:p>
        </w:tc>
      </w:tr>
      <w:tr w:rsidR="002974EB" w14:paraId="37C9F171" w14:textId="77777777" w:rsidTr="002974EB">
        <w:trPr>
          <w:trHeight w:val="314"/>
        </w:trPr>
        <w:tc>
          <w:tcPr>
            <w:tcW w:w="3467" w:type="dxa"/>
          </w:tcPr>
          <w:p w14:paraId="1A2A08A9" w14:textId="77777777" w:rsidR="002974EB" w:rsidRDefault="002974EB" w:rsidP="002A6A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79" w:type="dxa"/>
          </w:tcPr>
          <w:p w14:paraId="599AFBFB" w14:textId="77777777" w:rsidR="002974EB" w:rsidRDefault="002974EB" w:rsidP="002A6A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3" w:type="dxa"/>
          </w:tcPr>
          <w:p w14:paraId="29C1BC0E" w14:textId="77777777" w:rsidR="002974EB" w:rsidRDefault="002974EB" w:rsidP="002A6A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57" w:type="dxa"/>
          </w:tcPr>
          <w:p w14:paraId="08581FD5" w14:textId="77777777" w:rsidR="002974EB" w:rsidRDefault="002974EB" w:rsidP="002A6A1A">
            <w:pPr>
              <w:pStyle w:val="TableParagraph"/>
              <w:rPr>
                <w:rFonts w:ascii="Times New Roman"/>
              </w:rPr>
            </w:pPr>
          </w:p>
        </w:tc>
      </w:tr>
    </w:tbl>
    <w:p w14:paraId="415DE2B0" w14:textId="72FA38A2" w:rsidR="009A0B66" w:rsidRDefault="009A0B66" w:rsidP="009B4F11">
      <w:pPr>
        <w:pStyle w:val="Ttulo9"/>
        <w:ind w:left="0"/>
        <w:rPr>
          <w:sz w:val="36"/>
        </w:rPr>
      </w:pPr>
      <w:r>
        <w:rPr>
          <w:noProof/>
          <w:lang w:val="es-CL" w:eastAsia="es-CL"/>
        </w:rPr>
        <w:drawing>
          <wp:anchor distT="0" distB="0" distL="0" distR="0" simplePos="0" relativeHeight="251662336" behindDoc="0" locked="0" layoutInCell="1" allowOverlap="1" wp14:anchorId="468BD0F9" wp14:editId="7CDCC3F5">
            <wp:simplePos x="0" y="0"/>
            <wp:positionH relativeFrom="page">
              <wp:posOffset>0</wp:posOffset>
            </wp:positionH>
            <wp:positionV relativeFrom="paragraph">
              <wp:posOffset>144078</wp:posOffset>
            </wp:positionV>
            <wp:extent cx="601192" cy="196189"/>
            <wp:effectExtent l="0" t="0" r="0" b="0"/>
            <wp:wrapNone/>
            <wp:docPr id="45" name="image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6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1192" cy="1961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974EB">
        <w:rPr>
          <w:color w:val="25408F"/>
          <w:w w:val="85"/>
        </w:rPr>
        <w:t xml:space="preserve">Paso 3: </w:t>
      </w:r>
      <w:r>
        <w:rPr>
          <w:color w:val="25408F"/>
          <w:w w:val="85"/>
        </w:rPr>
        <w:t>Al ver todo lo que hacemos</w:t>
      </w:r>
      <w:r>
        <w:rPr>
          <w:color w:val="231F20"/>
          <w:w w:val="85"/>
          <w:sz w:val="36"/>
        </w:rPr>
        <w:t>.</w:t>
      </w:r>
    </w:p>
    <w:p w14:paraId="49CE5D4B" w14:textId="77777777" w:rsidR="009A0B66" w:rsidRDefault="009A0B66" w:rsidP="009A0B66">
      <w:pPr>
        <w:pStyle w:val="Prrafodelista"/>
        <w:numPr>
          <w:ilvl w:val="0"/>
          <w:numId w:val="1"/>
        </w:numPr>
        <w:tabs>
          <w:tab w:val="left" w:pos="1853"/>
          <w:tab w:val="left" w:pos="1854"/>
        </w:tabs>
        <w:spacing w:before="50"/>
        <w:ind w:hanging="361"/>
      </w:pPr>
      <w:r>
        <w:rPr>
          <w:color w:val="492000"/>
          <w:w w:val="105"/>
        </w:rPr>
        <w:t>¿Qué</w:t>
      </w:r>
      <w:r>
        <w:rPr>
          <w:color w:val="492000"/>
          <w:spacing w:val="-26"/>
          <w:w w:val="105"/>
        </w:rPr>
        <w:t xml:space="preserve"> </w:t>
      </w:r>
      <w:r>
        <w:rPr>
          <w:color w:val="492000"/>
          <w:w w:val="105"/>
        </w:rPr>
        <w:t>es</w:t>
      </w:r>
      <w:r>
        <w:rPr>
          <w:color w:val="492000"/>
          <w:spacing w:val="-25"/>
          <w:w w:val="105"/>
        </w:rPr>
        <w:t xml:space="preserve"> </w:t>
      </w:r>
      <w:r>
        <w:rPr>
          <w:color w:val="492000"/>
          <w:w w:val="105"/>
        </w:rPr>
        <w:t>lo</w:t>
      </w:r>
      <w:r>
        <w:rPr>
          <w:color w:val="492000"/>
          <w:spacing w:val="-25"/>
          <w:w w:val="105"/>
        </w:rPr>
        <w:t xml:space="preserve"> </w:t>
      </w:r>
      <w:r>
        <w:rPr>
          <w:color w:val="492000"/>
          <w:w w:val="105"/>
        </w:rPr>
        <w:t>que</w:t>
      </w:r>
      <w:r>
        <w:rPr>
          <w:color w:val="492000"/>
          <w:spacing w:val="-25"/>
          <w:w w:val="105"/>
        </w:rPr>
        <w:t xml:space="preserve"> </w:t>
      </w:r>
      <w:r>
        <w:rPr>
          <w:color w:val="492000"/>
          <w:w w:val="105"/>
        </w:rPr>
        <w:t>más</w:t>
      </w:r>
      <w:r>
        <w:rPr>
          <w:color w:val="492000"/>
          <w:spacing w:val="-25"/>
          <w:w w:val="105"/>
        </w:rPr>
        <w:t xml:space="preserve"> </w:t>
      </w:r>
      <w:r>
        <w:rPr>
          <w:color w:val="492000"/>
          <w:w w:val="105"/>
        </w:rPr>
        <w:t>nos</w:t>
      </w:r>
      <w:r>
        <w:rPr>
          <w:color w:val="492000"/>
          <w:spacing w:val="-25"/>
          <w:w w:val="105"/>
        </w:rPr>
        <w:t xml:space="preserve"> </w:t>
      </w:r>
      <w:r>
        <w:rPr>
          <w:color w:val="492000"/>
          <w:w w:val="105"/>
        </w:rPr>
        <w:t>duele</w:t>
      </w:r>
      <w:r>
        <w:rPr>
          <w:color w:val="492000"/>
          <w:spacing w:val="-25"/>
          <w:w w:val="105"/>
        </w:rPr>
        <w:t xml:space="preserve"> </w:t>
      </w:r>
      <w:r>
        <w:rPr>
          <w:color w:val="492000"/>
          <w:w w:val="105"/>
        </w:rPr>
        <w:t>de</w:t>
      </w:r>
      <w:r>
        <w:rPr>
          <w:color w:val="492000"/>
          <w:spacing w:val="-26"/>
          <w:w w:val="105"/>
        </w:rPr>
        <w:t xml:space="preserve"> </w:t>
      </w:r>
      <w:r>
        <w:rPr>
          <w:color w:val="492000"/>
          <w:w w:val="105"/>
        </w:rPr>
        <w:t>esta</w:t>
      </w:r>
      <w:r>
        <w:rPr>
          <w:color w:val="492000"/>
          <w:spacing w:val="-25"/>
          <w:w w:val="105"/>
        </w:rPr>
        <w:t xml:space="preserve"> </w:t>
      </w:r>
      <w:r>
        <w:rPr>
          <w:color w:val="492000"/>
          <w:w w:val="105"/>
        </w:rPr>
        <w:t>realidad</w:t>
      </w:r>
      <w:r>
        <w:rPr>
          <w:color w:val="492000"/>
          <w:spacing w:val="-25"/>
          <w:w w:val="105"/>
        </w:rPr>
        <w:t xml:space="preserve"> </w:t>
      </w:r>
      <w:r>
        <w:rPr>
          <w:color w:val="492000"/>
          <w:w w:val="105"/>
        </w:rPr>
        <w:t>que</w:t>
      </w:r>
      <w:r>
        <w:rPr>
          <w:color w:val="492000"/>
          <w:spacing w:val="-25"/>
          <w:w w:val="105"/>
        </w:rPr>
        <w:t xml:space="preserve"> </w:t>
      </w:r>
      <w:r>
        <w:rPr>
          <w:color w:val="492000"/>
          <w:w w:val="105"/>
        </w:rPr>
        <w:t>estamos</w:t>
      </w:r>
      <w:r>
        <w:rPr>
          <w:color w:val="492000"/>
          <w:spacing w:val="-25"/>
          <w:w w:val="105"/>
        </w:rPr>
        <w:t xml:space="preserve"> </w:t>
      </w:r>
      <w:r>
        <w:rPr>
          <w:color w:val="492000"/>
          <w:w w:val="105"/>
        </w:rPr>
        <w:t>viviendo?</w:t>
      </w:r>
    </w:p>
    <w:p w14:paraId="0CDDDA8B" w14:textId="00602AF0" w:rsidR="009A0B66" w:rsidRPr="009B4F11" w:rsidRDefault="009A0B66" w:rsidP="009A0B66">
      <w:pPr>
        <w:pStyle w:val="Prrafodelista"/>
        <w:numPr>
          <w:ilvl w:val="0"/>
          <w:numId w:val="1"/>
        </w:numPr>
        <w:tabs>
          <w:tab w:val="left" w:pos="1854"/>
        </w:tabs>
        <w:spacing w:before="212"/>
        <w:ind w:hanging="361"/>
      </w:pPr>
      <w:r>
        <w:rPr>
          <w:color w:val="492000"/>
        </w:rPr>
        <w:t>¿Qué</w:t>
      </w:r>
      <w:r>
        <w:rPr>
          <w:color w:val="492000"/>
          <w:spacing w:val="-15"/>
        </w:rPr>
        <w:t xml:space="preserve"> </w:t>
      </w:r>
      <w:r>
        <w:rPr>
          <w:color w:val="492000"/>
        </w:rPr>
        <w:t>es</w:t>
      </w:r>
      <w:r>
        <w:rPr>
          <w:color w:val="492000"/>
          <w:spacing w:val="-15"/>
        </w:rPr>
        <w:t xml:space="preserve"> </w:t>
      </w:r>
      <w:r>
        <w:rPr>
          <w:color w:val="492000"/>
        </w:rPr>
        <w:t>lo</w:t>
      </w:r>
      <w:r>
        <w:rPr>
          <w:color w:val="492000"/>
          <w:spacing w:val="-15"/>
        </w:rPr>
        <w:t xml:space="preserve"> </w:t>
      </w:r>
      <w:r>
        <w:rPr>
          <w:color w:val="492000"/>
        </w:rPr>
        <w:t>que</w:t>
      </w:r>
      <w:r>
        <w:rPr>
          <w:color w:val="492000"/>
          <w:spacing w:val="-14"/>
        </w:rPr>
        <w:t xml:space="preserve"> </w:t>
      </w:r>
      <w:r>
        <w:rPr>
          <w:color w:val="492000"/>
        </w:rPr>
        <w:t>nos</w:t>
      </w:r>
      <w:r>
        <w:rPr>
          <w:color w:val="492000"/>
          <w:spacing w:val="-15"/>
        </w:rPr>
        <w:t xml:space="preserve"> </w:t>
      </w:r>
      <w:r>
        <w:rPr>
          <w:color w:val="492000"/>
        </w:rPr>
        <w:t>da</w:t>
      </w:r>
      <w:r>
        <w:rPr>
          <w:color w:val="492000"/>
          <w:spacing w:val="-15"/>
        </w:rPr>
        <w:t xml:space="preserve"> </w:t>
      </w:r>
      <w:r>
        <w:rPr>
          <w:color w:val="492000"/>
        </w:rPr>
        <w:t>más</w:t>
      </w:r>
      <w:r>
        <w:rPr>
          <w:color w:val="492000"/>
          <w:spacing w:val="-15"/>
        </w:rPr>
        <w:t xml:space="preserve"> </w:t>
      </w:r>
      <w:r>
        <w:rPr>
          <w:color w:val="492000"/>
        </w:rPr>
        <w:t>esperanza</w:t>
      </w:r>
      <w:r>
        <w:rPr>
          <w:color w:val="492000"/>
          <w:spacing w:val="-14"/>
        </w:rPr>
        <w:t xml:space="preserve"> </w:t>
      </w:r>
      <w:r>
        <w:rPr>
          <w:color w:val="492000"/>
        </w:rPr>
        <w:t>en</w:t>
      </w:r>
      <w:r>
        <w:rPr>
          <w:color w:val="492000"/>
          <w:spacing w:val="-15"/>
        </w:rPr>
        <w:t xml:space="preserve"> </w:t>
      </w:r>
      <w:r>
        <w:rPr>
          <w:color w:val="492000"/>
        </w:rPr>
        <w:t>esta</w:t>
      </w:r>
      <w:r>
        <w:rPr>
          <w:color w:val="492000"/>
          <w:spacing w:val="-15"/>
        </w:rPr>
        <w:t xml:space="preserve"> </w:t>
      </w:r>
      <w:r>
        <w:rPr>
          <w:color w:val="492000"/>
        </w:rPr>
        <w:t>realidad</w:t>
      </w:r>
      <w:r>
        <w:rPr>
          <w:color w:val="492000"/>
          <w:spacing w:val="-15"/>
        </w:rPr>
        <w:t xml:space="preserve"> </w:t>
      </w:r>
      <w:r>
        <w:rPr>
          <w:color w:val="492000"/>
        </w:rPr>
        <w:t>que</w:t>
      </w:r>
      <w:r>
        <w:rPr>
          <w:color w:val="492000"/>
          <w:spacing w:val="-14"/>
        </w:rPr>
        <w:t xml:space="preserve"> </w:t>
      </w:r>
      <w:r>
        <w:rPr>
          <w:color w:val="492000"/>
        </w:rPr>
        <w:t>estamos</w:t>
      </w:r>
      <w:r>
        <w:rPr>
          <w:color w:val="492000"/>
          <w:spacing w:val="-15"/>
        </w:rPr>
        <w:t xml:space="preserve"> </w:t>
      </w:r>
      <w:r>
        <w:rPr>
          <w:color w:val="492000"/>
        </w:rPr>
        <w:t>viviendo?</w:t>
      </w:r>
    </w:p>
    <w:p w14:paraId="045BF536" w14:textId="6EE06FD4" w:rsidR="009B4F11" w:rsidRPr="00094506" w:rsidRDefault="009B4F11" w:rsidP="009B4F11">
      <w:pPr>
        <w:tabs>
          <w:tab w:val="left" w:pos="1854"/>
        </w:tabs>
        <w:spacing w:before="212"/>
        <w:rPr>
          <w:rFonts w:ascii="Arial" w:eastAsia="Arial" w:hAnsi="Arial" w:cs="Arial"/>
          <w:color w:val="25408F"/>
          <w:sz w:val="28"/>
          <w:szCs w:val="42"/>
        </w:rPr>
      </w:pPr>
      <w:r w:rsidRPr="00094506">
        <w:rPr>
          <w:rFonts w:ascii="Arial" w:eastAsia="Arial" w:hAnsi="Arial" w:cs="Arial"/>
          <w:color w:val="25408F"/>
          <w:sz w:val="36"/>
          <w:szCs w:val="42"/>
        </w:rPr>
        <w:t xml:space="preserve">Paso 4: Oración final </w:t>
      </w:r>
      <w:r w:rsidRPr="00094506">
        <w:rPr>
          <w:rFonts w:ascii="Arial" w:eastAsia="Arial" w:hAnsi="Arial" w:cs="Arial"/>
          <w:color w:val="25408F"/>
          <w:sz w:val="28"/>
          <w:szCs w:val="42"/>
        </w:rPr>
        <w:t>(acción de gracias, Padrenuestro, Ave María)</w:t>
      </w:r>
    </w:p>
    <w:p w14:paraId="7F199BD2" w14:textId="77777777" w:rsidR="009A0B66" w:rsidRDefault="009A0B66">
      <w:pPr>
        <w:rPr>
          <w:rFonts w:ascii="Arial" w:eastAsia="Arial" w:hAnsi="Arial" w:cs="Arial"/>
          <w:color w:val="25408F"/>
          <w:w w:val="85"/>
          <w:sz w:val="42"/>
          <w:szCs w:val="42"/>
        </w:rPr>
      </w:pPr>
    </w:p>
    <w:p w14:paraId="5484E94D" w14:textId="2875B3B6" w:rsidR="00094506" w:rsidRPr="00094506" w:rsidRDefault="00094506" w:rsidP="000945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eastAsia="Arial" w:hAnsi="Arial Narrow" w:cs="Arial"/>
          <w:b/>
          <w:sz w:val="28"/>
          <w:szCs w:val="28"/>
          <w:lang w:val="es-CL"/>
        </w:rPr>
      </w:pPr>
      <w:r w:rsidRPr="00094506">
        <w:rPr>
          <w:rFonts w:ascii="Arial Narrow" w:eastAsia="Arial" w:hAnsi="Arial Narrow" w:cs="Arial"/>
          <w:sz w:val="28"/>
          <w:szCs w:val="28"/>
          <w:lang w:val="es-CL"/>
        </w:rPr>
        <w:t xml:space="preserve">Para entregar </w:t>
      </w:r>
      <w:r>
        <w:rPr>
          <w:rFonts w:ascii="Arial Narrow" w:eastAsia="Arial" w:hAnsi="Arial Narrow" w:cs="Arial"/>
          <w:sz w:val="28"/>
          <w:szCs w:val="28"/>
          <w:lang w:val="es-CL"/>
        </w:rPr>
        <w:t>estas</w:t>
      </w:r>
      <w:r w:rsidRPr="00094506">
        <w:rPr>
          <w:rFonts w:ascii="Arial Narrow" w:eastAsia="Arial" w:hAnsi="Arial Narrow" w:cs="Arial"/>
          <w:sz w:val="28"/>
          <w:szCs w:val="28"/>
          <w:lang w:val="es-CL"/>
        </w:rPr>
        <w:t xml:space="preserve"> respuestas </w:t>
      </w:r>
      <w:r>
        <w:rPr>
          <w:rFonts w:ascii="Arial Narrow" w:eastAsia="Arial" w:hAnsi="Arial Narrow" w:cs="Arial"/>
          <w:sz w:val="28"/>
          <w:szCs w:val="28"/>
          <w:lang w:val="es-CL"/>
        </w:rPr>
        <w:t xml:space="preserve">debes dirigirte al sitio </w:t>
      </w:r>
      <w:r w:rsidRPr="00094506">
        <w:rPr>
          <w:rFonts w:ascii="Arial Narrow" w:eastAsia="Arial" w:hAnsi="Arial Narrow" w:cs="Arial"/>
          <w:b/>
          <w:sz w:val="28"/>
          <w:szCs w:val="28"/>
          <w:lang w:val="es-CL"/>
        </w:rPr>
        <w:t>https://asambleaeclesial.lat/escucha/</w:t>
      </w:r>
    </w:p>
    <w:p w14:paraId="5A6B4F9B" w14:textId="77777777" w:rsidR="00094506" w:rsidRDefault="00094506" w:rsidP="000945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eastAsia="Arial" w:hAnsi="Arial Narrow" w:cs="Arial"/>
          <w:sz w:val="28"/>
          <w:szCs w:val="28"/>
          <w:lang w:val="es-CL"/>
        </w:rPr>
      </w:pPr>
    </w:p>
    <w:p w14:paraId="796C5EED" w14:textId="587C91AD" w:rsidR="00094506" w:rsidRPr="00094506" w:rsidRDefault="00094506" w:rsidP="000945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eastAsia="Arial" w:hAnsi="Arial Narrow" w:cs="Arial"/>
          <w:sz w:val="28"/>
          <w:szCs w:val="28"/>
          <w:lang w:val="es-CL"/>
        </w:rPr>
      </w:pPr>
      <w:r>
        <w:rPr>
          <w:rFonts w:ascii="Arial Narrow" w:eastAsia="Arial" w:hAnsi="Arial Narrow" w:cs="Arial"/>
          <w:sz w:val="28"/>
          <w:szCs w:val="28"/>
          <w:lang w:val="es-CL"/>
        </w:rPr>
        <w:t>Recuerda que debes registrarte antes de iniciar sesión para que puedas acceder a la plataforma y entregar los aportes.</w:t>
      </w:r>
    </w:p>
    <w:sectPr w:rsidR="00094506" w:rsidRPr="00094506" w:rsidSect="009A0B66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E23B48"/>
    <w:multiLevelType w:val="hybridMultilevel"/>
    <w:tmpl w:val="E88CE7F6"/>
    <w:lvl w:ilvl="0" w:tplc="883021E6">
      <w:start w:val="1"/>
      <w:numFmt w:val="lowerLetter"/>
      <w:lvlText w:val="%1."/>
      <w:lvlJc w:val="left"/>
      <w:pPr>
        <w:ind w:left="1984" w:hanging="360"/>
        <w:jc w:val="left"/>
      </w:pPr>
      <w:rPr>
        <w:rFonts w:ascii="Verdana" w:eastAsia="Verdana" w:hAnsi="Verdana" w:cs="Verdana" w:hint="default"/>
        <w:color w:val="231F20"/>
        <w:w w:val="89"/>
        <w:sz w:val="22"/>
        <w:szCs w:val="22"/>
        <w:lang w:val="es-ES" w:eastAsia="en-US" w:bidi="ar-SA"/>
      </w:rPr>
    </w:lvl>
    <w:lvl w:ilvl="1" w:tplc="F0D8184A">
      <w:numFmt w:val="bullet"/>
      <w:lvlText w:val="•"/>
      <w:lvlJc w:val="left"/>
      <w:pPr>
        <w:ind w:left="2377" w:hanging="360"/>
      </w:pPr>
      <w:rPr>
        <w:rFonts w:hint="default"/>
        <w:lang w:val="es-ES" w:eastAsia="en-US" w:bidi="ar-SA"/>
      </w:rPr>
    </w:lvl>
    <w:lvl w:ilvl="2" w:tplc="2C503F7A">
      <w:numFmt w:val="bullet"/>
      <w:lvlText w:val="•"/>
      <w:lvlJc w:val="left"/>
      <w:pPr>
        <w:ind w:left="2774" w:hanging="360"/>
      </w:pPr>
      <w:rPr>
        <w:rFonts w:hint="default"/>
        <w:lang w:val="es-ES" w:eastAsia="en-US" w:bidi="ar-SA"/>
      </w:rPr>
    </w:lvl>
    <w:lvl w:ilvl="3" w:tplc="7B280C58">
      <w:numFmt w:val="bullet"/>
      <w:lvlText w:val="•"/>
      <w:lvlJc w:val="left"/>
      <w:pPr>
        <w:ind w:left="3171" w:hanging="360"/>
      </w:pPr>
      <w:rPr>
        <w:rFonts w:hint="default"/>
        <w:lang w:val="es-ES" w:eastAsia="en-US" w:bidi="ar-SA"/>
      </w:rPr>
    </w:lvl>
    <w:lvl w:ilvl="4" w:tplc="FD041876">
      <w:numFmt w:val="bullet"/>
      <w:lvlText w:val="•"/>
      <w:lvlJc w:val="left"/>
      <w:pPr>
        <w:ind w:left="3568" w:hanging="360"/>
      </w:pPr>
      <w:rPr>
        <w:rFonts w:hint="default"/>
        <w:lang w:val="es-ES" w:eastAsia="en-US" w:bidi="ar-SA"/>
      </w:rPr>
    </w:lvl>
    <w:lvl w:ilvl="5" w:tplc="EF1A53F0">
      <w:numFmt w:val="bullet"/>
      <w:lvlText w:val="•"/>
      <w:lvlJc w:val="left"/>
      <w:pPr>
        <w:ind w:left="3965" w:hanging="360"/>
      </w:pPr>
      <w:rPr>
        <w:rFonts w:hint="default"/>
        <w:lang w:val="es-ES" w:eastAsia="en-US" w:bidi="ar-SA"/>
      </w:rPr>
    </w:lvl>
    <w:lvl w:ilvl="6" w:tplc="9CA6F3C2">
      <w:numFmt w:val="bullet"/>
      <w:lvlText w:val="•"/>
      <w:lvlJc w:val="left"/>
      <w:pPr>
        <w:ind w:left="4362" w:hanging="360"/>
      </w:pPr>
      <w:rPr>
        <w:rFonts w:hint="default"/>
        <w:lang w:val="es-ES" w:eastAsia="en-US" w:bidi="ar-SA"/>
      </w:rPr>
    </w:lvl>
    <w:lvl w:ilvl="7" w:tplc="1C4602DA">
      <w:numFmt w:val="bullet"/>
      <w:lvlText w:val="•"/>
      <w:lvlJc w:val="left"/>
      <w:pPr>
        <w:ind w:left="4759" w:hanging="360"/>
      </w:pPr>
      <w:rPr>
        <w:rFonts w:hint="default"/>
        <w:lang w:val="es-ES" w:eastAsia="en-US" w:bidi="ar-SA"/>
      </w:rPr>
    </w:lvl>
    <w:lvl w:ilvl="8" w:tplc="CAC6961C">
      <w:numFmt w:val="bullet"/>
      <w:lvlText w:val="•"/>
      <w:lvlJc w:val="left"/>
      <w:pPr>
        <w:ind w:left="5156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58CB2064"/>
    <w:multiLevelType w:val="hybridMultilevel"/>
    <w:tmpl w:val="83501DD6"/>
    <w:lvl w:ilvl="0" w:tplc="0B4CA34C">
      <w:start w:val="1"/>
      <w:numFmt w:val="decimal"/>
      <w:lvlText w:val="%1."/>
      <w:lvlJc w:val="left"/>
      <w:pPr>
        <w:ind w:left="1853" w:hanging="360"/>
        <w:jc w:val="left"/>
      </w:pPr>
      <w:rPr>
        <w:rFonts w:ascii="Verdana" w:eastAsia="Verdana" w:hAnsi="Verdana" w:cs="Verdana" w:hint="default"/>
        <w:color w:val="492000"/>
        <w:w w:val="66"/>
        <w:sz w:val="22"/>
        <w:szCs w:val="22"/>
        <w:lang w:val="es-ES" w:eastAsia="en-US" w:bidi="ar-SA"/>
      </w:rPr>
    </w:lvl>
    <w:lvl w:ilvl="1" w:tplc="387C4DB4">
      <w:numFmt w:val="bullet"/>
      <w:lvlText w:val="•"/>
      <w:lvlJc w:val="left"/>
      <w:pPr>
        <w:ind w:left="2898" w:hanging="360"/>
      </w:pPr>
      <w:rPr>
        <w:rFonts w:hint="default"/>
        <w:lang w:val="es-ES" w:eastAsia="en-US" w:bidi="ar-SA"/>
      </w:rPr>
    </w:lvl>
    <w:lvl w:ilvl="2" w:tplc="6C5CA24A">
      <w:numFmt w:val="bullet"/>
      <w:lvlText w:val="•"/>
      <w:lvlJc w:val="left"/>
      <w:pPr>
        <w:ind w:left="3936" w:hanging="360"/>
      </w:pPr>
      <w:rPr>
        <w:rFonts w:hint="default"/>
        <w:lang w:val="es-ES" w:eastAsia="en-US" w:bidi="ar-SA"/>
      </w:rPr>
    </w:lvl>
    <w:lvl w:ilvl="3" w:tplc="703ACE9E">
      <w:numFmt w:val="bullet"/>
      <w:lvlText w:val="•"/>
      <w:lvlJc w:val="left"/>
      <w:pPr>
        <w:ind w:left="4974" w:hanging="360"/>
      </w:pPr>
      <w:rPr>
        <w:rFonts w:hint="default"/>
        <w:lang w:val="es-ES" w:eastAsia="en-US" w:bidi="ar-SA"/>
      </w:rPr>
    </w:lvl>
    <w:lvl w:ilvl="4" w:tplc="1C0AF57A">
      <w:numFmt w:val="bullet"/>
      <w:lvlText w:val="•"/>
      <w:lvlJc w:val="left"/>
      <w:pPr>
        <w:ind w:left="6012" w:hanging="360"/>
      </w:pPr>
      <w:rPr>
        <w:rFonts w:hint="default"/>
        <w:lang w:val="es-ES" w:eastAsia="en-US" w:bidi="ar-SA"/>
      </w:rPr>
    </w:lvl>
    <w:lvl w:ilvl="5" w:tplc="D11A6378">
      <w:numFmt w:val="bullet"/>
      <w:lvlText w:val="•"/>
      <w:lvlJc w:val="left"/>
      <w:pPr>
        <w:ind w:left="7050" w:hanging="360"/>
      </w:pPr>
      <w:rPr>
        <w:rFonts w:hint="default"/>
        <w:lang w:val="es-ES" w:eastAsia="en-US" w:bidi="ar-SA"/>
      </w:rPr>
    </w:lvl>
    <w:lvl w:ilvl="6" w:tplc="6EA8C4F4">
      <w:numFmt w:val="bullet"/>
      <w:lvlText w:val="•"/>
      <w:lvlJc w:val="left"/>
      <w:pPr>
        <w:ind w:left="8088" w:hanging="360"/>
      </w:pPr>
      <w:rPr>
        <w:rFonts w:hint="default"/>
        <w:lang w:val="es-ES" w:eastAsia="en-US" w:bidi="ar-SA"/>
      </w:rPr>
    </w:lvl>
    <w:lvl w:ilvl="7" w:tplc="49523584">
      <w:numFmt w:val="bullet"/>
      <w:lvlText w:val="•"/>
      <w:lvlJc w:val="left"/>
      <w:pPr>
        <w:ind w:left="9126" w:hanging="360"/>
      </w:pPr>
      <w:rPr>
        <w:rFonts w:hint="default"/>
        <w:lang w:val="es-ES" w:eastAsia="en-US" w:bidi="ar-SA"/>
      </w:rPr>
    </w:lvl>
    <w:lvl w:ilvl="8" w:tplc="589CB0C4">
      <w:numFmt w:val="bullet"/>
      <w:lvlText w:val="•"/>
      <w:lvlJc w:val="left"/>
      <w:pPr>
        <w:ind w:left="10164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5F2140FB"/>
    <w:multiLevelType w:val="hybridMultilevel"/>
    <w:tmpl w:val="52AABF8E"/>
    <w:lvl w:ilvl="0" w:tplc="37C00DE0">
      <w:start w:val="2"/>
      <w:numFmt w:val="lowerLetter"/>
      <w:lvlText w:val="%1)"/>
      <w:lvlJc w:val="left"/>
      <w:pPr>
        <w:ind w:left="923" w:hanging="360"/>
        <w:jc w:val="right"/>
      </w:pPr>
      <w:rPr>
        <w:rFonts w:hint="default"/>
        <w:w w:val="93"/>
        <w:lang w:val="es-ES" w:eastAsia="en-US" w:bidi="ar-SA"/>
      </w:rPr>
    </w:lvl>
    <w:lvl w:ilvl="1" w:tplc="A5263B12">
      <w:start w:val="1"/>
      <w:numFmt w:val="lowerLetter"/>
      <w:lvlText w:val="%2."/>
      <w:lvlJc w:val="left"/>
      <w:pPr>
        <w:ind w:left="1150" w:hanging="360"/>
        <w:jc w:val="right"/>
      </w:pPr>
      <w:rPr>
        <w:rFonts w:ascii="Verdana" w:eastAsia="Verdana" w:hAnsi="Verdana" w:cs="Verdana" w:hint="default"/>
        <w:color w:val="231F20"/>
        <w:w w:val="89"/>
        <w:sz w:val="22"/>
        <w:szCs w:val="22"/>
        <w:lang w:val="es-ES" w:eastAsia="en-US" w:bidi="ar-SA"/>
      </w:rPr>
    </w:lvl>
    <w:lvl w:ilvl="2" w:tplc="B4466F96">
      <w:start w:val="1"/>
      <w:numFmt w:val="lowerRoman"/>
      <w:lvlText w:val="%3."/>
      <w:lvlJc w:val="left"/>
      <w:pPr>
        <w:ind w:left="2437" w:hanging="302"/>
        <w:jc w:val="right"/>
      </w:pPr>
      <w:rPr>
        <w:rFonts w:ascii="Verdana" w:eastAsia="Verdana" w:hAnsi="Verdana" w:cs="Verdana" w:hint="default"/>
        <w:color w:val="231F20"/>
        <w:w w:val="86"/>
        <w:sz w:val="22"/>
        <w:szCs w:val="22"/>
        <w:lang w:val="es-ES" w:eastAsia="en-US" w:bidi="ar-SA"/>
      </w:rPr>
    </w:lvl>
    <w:lvl w:ilvl="3" w:tplc="4724AB3A">
      <w:numFmt w:val="bullet"/>
      <w:lvlText w:val="•"/>
      <w:lvlJc w:val="left"/>
      <w:pPr>
        <w:ind w:left="2440" w:hanging="302"/>
      </w:pPr>
      <w:rPr>
        <w:rFonts w:hint="default"/>
        <w:lang w:val="es-ES" w:eastAsia="en-US" w:bidi="ar-SA"/>
      </w:rPr>
    </w:lvl>
    <w:lvl w:ilvl="4" w:tplc="64765748">
      <w:numFmt w:val="bullet"/>
      <w:lvlText w:val="•"/>
      <w:lvlJc w:val="left"/>
      <w:pPr>
        <w:ind w:left="2580" w:hanging="302"/>
      </w:pPr>
      <w:rPr>
        <w:rFonts w:hint="default"/>
        <w:lang w:val="es-ES" w:eastAsia="en-US" w:bidi="ar-SA"/>
      </w:rPr>
    </w:lvl>
    <w:lvl w:ilvl="5" w:tplc="D6342C4E">
      <w:numFmt w:val="bullet"/>
      <w:lvlText w:val="•"/>
      <w:lvlJc w:val="left"/>
      <w:pPr>
        <w:ind w:left="2720" w:hanging="302"/>
      </w:pPr>
      <w:rPr>
        <w:rFonts w:hint="default"/>
        <w:lang w:val="es-ES" w:eastAsia="en-US" w:bidi="ar-SA"/>
      </w:rPr>
    </w:lvl>
    <w:lvl w:ilvl="6" w:tplc="3A3673D4">
      <w:numFmt w:val="bullet"/>
      <w:lvlText w:val="•"/>
      <w:lvlJc w:val="left"/>
      <w:pPr>
        <w:ind w:left="2167" w:hanging="302"/>
      </w:pPr>
      <w:rPr>
        <w:rFonts w:hint="default"/>
        <w:lang w:val="es-ES" w:eastAsia="en-US" w:bidi="ar-SA"/>
      </w:rPr>
    </w:lvl>
    <w:lvl w:ilvl="7" w:tplc="0390F8B4">
      <w:numFmt w:val="bullet"/>
      <w:lvlText w:val="•"/>
      <w:lvlJc w:val="left"/>
      <w:pPr>
        <w:ind w:left="1615" w:hanging="302"/>
      </w:pPr>
      <w:rPr>
        <w:rFonts w:hint="default"/>
        <w:lang w:val="es-ES" w:eastAsia="en-US" w:bidi="ar-SA"/>
      </w:rPr>
    </w:lvl>
    <w:lvl w:ilvl="8" w:tplc="B4E43E82">
      <w:numFmt w:val="bullet"/>
      <w:lvlText w:val="•"/>
      <w:lvlJc w:val="left"/>
      <w:pPr>
        <w:ind w:left="1063" w:hanging="302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0B66"/>
    <w:rsid w:val="00093990"/>
    <w:rsid w:val="00094506"/>
    <w:rsid w:val="002974EB"/>
    <w:rsid w:val="003D2CE4"/>
    <w:rsid w:val="00724051"/>
    <w:rsid w:val="009A0B66"/>
    <w:rsid w:val="009B4F11"/>
    <w:rsid w:val="00B41616"/>
    <w:rsid w:val="00BE5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8C6DF5E"/>
  <w15:docId w15:val="{C85E2904-2AAF-4DA9-B60E-85B1DEAD4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0B66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s-ES"/>
    </w:rPr>
  </w:style>
  <w:style w:type="paragraph" w:styleId="Ttulo9">
    <w:name w:val="heading 9"/>
    <w:basedOn w:val="Normal"/>
    <w:link w:val="Ttulo9Car"/>
    <w:uiPriority w:val="1"/>
    <w:qFormat/>
    <w:rsid w:val="009A0B66"/>
    <w:pPr>
      <w:spacing w:before="146"/>
      <w:ind w:left="308"/>
      <w:outlineLvl w:val="8"/>
    </w:pPr>
    <w:rPr>
      <w:rFonts w:ascii="Arial" w:eastAsia="Arial" w:hAnsi="Arial" w:cs="Arial"/>
      <w:sz w:val="42"/>
      <w:szCs w:val="4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9Car">
    <w:name w:val="Título 9 Car"/>
    <w:basedOn w:val="Fuentedeprrafopredeter"/>
    <w:link w:val="Ttulo9"/>
    <w:uiPriority w:val="1"/>
    <w:rsid w:val="009A0B66"/>
    <w:rPr>
      <w:rFonts w:ascii="Arial" w:eastAsia="Arial" w:hAnsi="Arial" w:cs="Arial"/>
      <w:sz w:val="42"/>
      <w:szCs w:val="42"/>
      <w:lang w:val="es-ES"/>
    </w:rPr>
  </w:style>
  <w:style w:type="table" w:customStyle="1" w:styleId="TableNormal">
    <w:name w:val="Table Normal"/>
    <w:uiPriority w:val="2"/>
    <w:semiHidden/>
    <w:unhideWhenUsed/>
    <w:qFormat/>
    <w:rsid w:val="009A0B6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9A0B66"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A0B66"/>
    <w:rPr>
      <w:rFonts w:ascii="Verdana" w:eastAsia="Verdana" w:hAnsi="Verdana" w:cs="Verdana"/>
      <w:lang w:val="es-ES"/>
    </w:rPr>
  </w:style>
  <w:style w:type="paragraph" w:styleId="Prrafodelista">
    <w:name w:val="List Paragraph"/>
    <w:basedOn w:val="Normal"/>
    <w:uiPriority w:val="1"/>
    <w:qFormat/>
    <w:rsid w:val="009A0B66"/>
    <w:pPr>
      <w:ind w:left="1853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9A0B66"/>
  </w:style>
  <w:style w:type="paragraph" w:styleId="Textodeglobo">
    <w:name w:val="Balloon Text"/>
    <w:basedOn w:val="Normal"/>
    <w:link w:val="TextodegloboCar"/>
    <w:uiPriority w:val="99"/>
    <w:semiHidden/>
    <w:unhideWhenUsed/>
    <w:rsid w:val="003D2CE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2CE4"/>
    <w:rPr>
      <w:rFonts w:ascii="Tahoma" w:eastAsia="Verdan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25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05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8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646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Parroquia Esp. Santo</dc:creator>
  <cp:lastModifiedBy>secgenpast</cp:lastModifiedBy>
  <cp:revision>6</cp:revision>
  <cp:lastPrinted>2021-06-18T13:23:00Z</cp:lastPrinted>
  <dcterms:created xsi:type="dcterms:W3CDTF">2021-06-12T17:11:00Z</dcterms:created>
  <dcterms:modified xsi:type="dcterms:W3CDTF">2021-06-18T13:24:00Z</dcterms:modified>
</cp:coreProperties>
</file>