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DD03" w14:textId="34676255" w:rsidR="00074616" w:rsidRPr="00DD3992" w:rsidRDefault="00074616" w:rsidP="00074616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Sin duda que </w:t>
      </w:r>
      <w:r w:rsidR="00C850D9" w:rsidRPr="00DD3992">
        <w:rPr>
          <w:rFonts w:ascii="Century" w:hAnsi="Century"/>
        </w:rPr>
        <w:t xml:space="preserve">la Pandemia nos llevó a una </w:t>
      </w:r>
      <w:r w:rsidRPr="00DD3992">
        <w:rPr>
          <w:rFonts w:ascii="Century" w:hAnsi="Century"/>
        </w:rPr>
        <w:t xml:space="preserve">nueva realidad, nos ha enfrentado a nuevos desafíos desde lo personal, laboral y por sobre todo </w:t>
      </w:r>
      <w:r w:rsidR="00571542" w:rsidRPr="00DD3992">
        <w:rPr>
          <w:rFonts w:ascii="Century" w:hAnsi="Century"/>
        </w:rPr>
        <w:t>en</w:t>
      </w:r>
      <w:r w:rsidRPr="00DD3992">
        <w:rPr>
          <w:rFonts w:ascii="Century" w:hAnsi="Century"/>
        </w:rPr>
        <w:t xml:space="preserve"> lo pastoral.</w:t>
      </w:r>
    </w:p>
    <w:p w14:paraId="75BB2253" w14:textId="77777777" w:rsidR="008C1E52" w:rsidRPr="00D53AB7" w:rsidRDefault="00074616" w:rsidP="00074616">
      <w:pPr>
        <w:jc w:val="both"/>
        <w:rPr>
          <w:rFonts w:ascii="Century" w:hAnsi="Century"/>
        </w:rPr>
      </w:pPr>
      <w:r w:rsidRPr="00D53AB7">
        <w:rPr>
          <w:rFonts w:ascii="Century" w:hAnsi="Century"/>
        </w:rPr>
        <w:t xml:space="preserve">Comenzamos un año 2020, sin imaginarnos los grandes desafíos a los que Dios nos tenía preparados desde nuestro trabajo pastoral. Enfrentados continuamente a restricciones sanitarias y a un estilo de relacionarnos totalmente inesperado, el distanciamiento social, el cierre de nuestras Parroquias, cuarentenas largas, confinados gran parte en nuestros hogares. Una realidad que </w:t>
      </w:r>
      <w:r w:rsidR="00E070FB" w:rsidRPr="00D53AB7">
        <w:rPr>
          <w:rFonts w:ascii="Century" w:hAnsi="Century"/>
        </w:rPr>
        <w:t xml:space="preserve">tuvimos que asumir sin sospechar nuestras propias fortalezas y debilidades. </w:t>
      </w:r>
    </w:p>
    <w:p w14:paraId="7185D44C" w14:textId="71AFE0ED" w:rsidR="00145465" w:rsidRPr="00DD3992" w:rsidRDefault="00145465" w:rsidP="008C1E52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>En esta realidad, a pesar de que nuestros trabajos pastorales estaban suspendidos, fuimos visualizando y experimentando el aumento de hermanos y hermanas migrantes que necesitaban nuestro apoyo y que se habían volcado en pedir ayuda en nuestra Iglesia.</w:t>
      </w:r>
    </w:p>
    <w:p w14:paraId="2294BD0E" w14:textId="1C84A085" w:rsidR="000C75D9" w:rsidRPr="00DD3992" w:rsidRDefault="00C850D9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Esto nos movilizó, </w:t>
      </w:r>
      <w:r w:rsidR="00F90AD2">
        <w:rPr>
          <w:rFonts w:ascii="Century" w:hAnsi="Century"/>
        </w:rPr>
        <w:t xml:space="preserve">de a poco y es </w:t>
      </w:r>
      <w:r w:rsidRPr="00DD3992">
        <w:rPr>
          <w:rFonts w:ascii="Century" w:hAnsi="Century"/>
        </w:rPr>
        <w:t>así</w:t>
      </w:r>
      <w:r w:rsidR="00F90AD2">
        <w:rPr>
          <w:rFonts w:ascii="Century" w:hAnsi="Century"/>
        </w:rPr>
        <w:t xml:space="preserve"> </w:t>
      </w:r>
      <w:proofErr w:type="gramStart"/>
      <w:r w:rsidR="00F90AD2">
        <w:rPr>
          <w:rFonts w:ascii="Century" w:hAnsi="Century"/>
        </w:rPr>
        <w:t xml:space="preserve">que </w:t>
      </w:r>
      <w:r w:rsidRPr="00DD3992">
        <w:rPr>
          <w:rFonts w:ascii="Century" w:hAnsi="Century"/>
        </w:rPr>
        <w:t xml:space="preserve"> los</w:t>
      </w:r>
      <w:proofErr w:type="gramEnd"/>
      <w:r w:rsidR="008C1E52" w:rsidRPr="00DD3992">
        <w:rPr>
          <w:rFonts w:ascii="Century" w:hAnsi="Century"/>
        </w:rPr>
        <w:t xml:space="preserve"> coordinadores </w:t>
      </w:r>
      <w:r w:rsidRPr="00DD3992">
        <w:rPr>
          <w:rFonts w:ascii="Century" w:hAnsi="Century"/>
        </w:rPr>
        <w:t xml:space="preserve">de las pastorales migrantes de varias parroquias del Gran Concepción, nos autoconvocamos para replantear nuestro trabajo pastoral y organizarnos ante esta evidente necesidad. </w:t>
      </w:r>
      <w:r w:rsidR="00AC1E18">
        <w:rPr>
          <w:rFonts w:ascii="Century" w:hAnsi="Century"/>
        </w:rPr>
        <w:t xml:space="preserve">Con esto surge </w:t>
      </w:r>
      <w:r w:rsidR="008C1E52" w:rsidRPr="00DD3992">
        <w:rPr>
          <w:rFonts w:ascii="Century" w:hAnsi="Century"/>
        </w:rPr>
        <w:t>el CPM, coordinadores parroquiales de migrantes</w:t>
      </w:r>
      <w:r w:rsidRPr="00DD3992">
        <w:rPr>
          <w:rFonts w:ascii="Century" w:hAnsi="Century"/>
        </w:rPr>
        <w:t>.</w:t>
      </w:r>
      <w:r w:rsidR="00FD31F8" w:rsidRPr="00DD3992">
        <w:rPr>
          <w:rFonts w:ascii="Century" w:hAnsi="Century"/>
        </w:rPr>
        <w:t xml:space="preserve"> Donde contamos con una directiva y un asesoramiento de parte el</w:t>
      </w:r>
      <w:r w:rsidR="000F55A7" w:rsidRPr="00DD3992">
        <w:rPr>
          <w:rFonts w:ascii="Century" w:hAnsi="Century"/>
        </w:rPr>
        <w:t xml:space="preserve"> </w:t>
      </w:r>
      <w:r w:rsidR="00E601D7" w:rsidRPr="00DD3992">
        <w:rPr>
          <w:rFonts w:ascii="Century" w:hAnsi="Century"/>
        </w:rPr>
        <w:t>Padre Erwin</w:t>
      </w:r>
      <w:r w:rsidR="00EA4B91" w:rsidRPr="00DD3992">
        <w:rPr>
          <w:rFonts w:ascii="Century" w:hAnsi="Century"/>
        </w:rPr>
        <w:t xml:space="preserve"> </w:t>
      </w:r>
      <w:proofErr w:type="spellStart"/>
      <w:r w:rsidR="00EA4B91" w:rsidRPr="00DD3992">
        <w:rPr>
          <w:rFonts w:ascii="Century" w:hAnsi="Century"/>
        </w:rPr>
        <w:t>Harnisch</w:t>
      </w:r>
      <w:proofErr w:type="spellEnd"/>
      <w:r w:rsidR="00E601D7" w:rsidRPr="00DD3992">
        <w:rPr>
          <w:rFonts w:ascii="Century" w:hAnsi="Century"/>
        </w:rPr>
        <w:t xml:space="preserve"> sacerdote de los SSCC</w:t>
      </w:r>
      <w:r w:rsidR="00FD31F8" w:rsidRPr="00DD3992">
        <w:rPr>
          <w:rFonts w:ascii="Century" w:hAnsi="Century"/>
        </w:rPr>
        <w:t>.</w:t>
      </w:r>
      <w:r w:rsidR="00F90AD2">
        <w:rPr>
          <w:rFonts w:ascii="Century" w:hAnsi="Century"/>
        </w:rPr>
        <w:t xml:space="preserve"> Por ahora nos reunimos </w:t>
      </w:r>
      <w:proofErr w:type="spellStart"/>
      <w:r w:rsidR="00F90AD2">
        <w:rPr>
          <w:rFonts w:ascii="Century" w:hAnsi="Century"/>
        </w:rPr>
        <w:t>via</w:t>
      </w:r>
      <w:proofErr w:type="spellEnd"/>
      <w:r w:rsidR="00F90AD2">
        <w:rPr>
          <w:rFonts w:ascii="Century" w:hAnsi="Century"/>
        </w:rPr>
        <w:t xml:space="preserve"> zoom el tercer domingo del mes, para ir organizando las actividades en bien de nuestros hermanos migrantes, como también organizando actividades de formación para nosotros. </w:t>
      </w:r>
    </w:p>
    <w:p w14:paraId="300A54C6" w14:textId="452E200C" w:rsidR="00E601D7" w:rsidRPr="00DD3992" w:rsidRDefault="000C75D9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Actualmente el CPM lo conformamos </w:t>
      </w:r>
      <w:r w:rsidR="00E601D7" w:rsidRPr="00DD3992">
        <w:rPr>
          <w:rFonts w:ascii="Century" w:hAnsi="Century"/>
        </w:rPr>
        <w:t xml:space="preserve">15 parroquias de la </w:t>
      </w:r>
      <w:r w:rsidRPr="00DD3992">
        <w:rPr>
          <w:rFonts w:ascii="Century" w:hAnsi="Century"/>
        </w:rPr>
        <w:t>Arquidiócesis</w:t>
      </w:r>
      <w:r w:rsidR="00E601D7" w:rsidRPr="00DD3992">
        <w:rPr>
          <w:rFonts w:ascii="Century" w:hAnsi="Century"/>
        </w:rPr>
        <w:t xml:space="preserve"> de Concepción</w:t>
      </w:r>
      <w:r w:rsidRPr="00DD3992">
        <w:rPr>
          <w:rFonts w:ascii="Century" w:hAnsi="Century"/>
        </w:rPr>
        <w:t>, entre ellas</w:t>
      </w:r>
      <w:r w:rsidR="00E601D7" w:rsidRPr="00DD3992">
        <w:rPr>
          <w:rFonts w:ascii="Century" w:hAnsi="Century"/>
        </w:rPr>
        <w:t>;</w:t>
      </w:r>
    </w:p>
    <w:p w14:paraId="1762FC96" w14:textId="39B3E94B" w:rsidR="00E601D7" w:rsidRPr="00DD3992" w:rsidRDefault="00E601D7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 1.- Parroquia N</w:t>
      </w:r>
      <w:r w:rsidR="00D30DC8" w:rsidRPr="00DD3992">
        <w:rPr>
          <w:rFonts w:ascii="Century" w:hAnsi="Century"/>
        </w:rPr>
        <w:t>atividad</w:t>
      </w:r>
      <w:r w:rsidRPr="00DD3992">
        <w:rPr>
          <w:rFonts w:ascii="Century" w:hAnsi="Century"/>
        </w:rPr>
        <w:t xml:space="preserve"> de María</w:t>
      </w:r>
      <w:r w:rsidR="00EB03AA" w:rsidRPr="00DD3992">
        <w:rPr>
          <w:rFonts w:ascii="Century" w:hAnsi="Century"/>
        </w:rPr>
        <w:t xml:space="preserve"> de Concepción</w:t>
      </w:r>
    </w:p>
    <w:p w14:paraId="4B80B300" w14:textId="0784B843" w:rsidR="00E601D7" w:rsidRPr="00DD3992" w:rsidRDefault="00E601D7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 2.- Parroquia B</w:t>
      </w:r>
      <w:r w:rsidR="00D30DC8" w:rsidRPr="00DD3992">
        <w:rPr>
          <w:rFonts w:ascii="Century" w:hAnsi="Century"/>
        </w:rPr>
        <w:t>uen Pastor</w:t>
      </w:r>
      <w:r w:rsidR="007227F5" w:rsidRPr="00DD3992">
        <w:rPr>
          <w:rFonts w:ascii="Century" w:hAnsi="Century"/>
        </w:rPr>
        <w:t xml:space="preserve"> de</w:t>
      </w:r>
      <w:r w:rsidRPr="00DD3992">
        <w:rPr>
          <w:rFonts w:ascii="Century" w:hAnsi="Century"/>
        </w:rPr>
        <w:t xml:space="preserve"> San Pedro de la Paz</w:t>
      </w:r>
    </w:p>
    <w:p w14:paraId="235FDCCC" w14:textId="4FA2D3EB" w:rsidR="00E601D7" w:rsidRPr="00DD3992" w:rsidRDefault="00E601D7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 3.- Parroquia San Juan Bautista </w:t>
      </w:r>
      <w:r w:rsidR="00B304A2" w:rsidRPr="00DD3992">
        <w:rPr>
          <w:rFonts w:ascii="Century" w:hAnsi="Century"/>
        </w:rPr>
        <w:t>d</w:t>
      </w:r>
      <w:r w:rsidRPr="00DD3992">
        <w:rPr>
          <w:rFonts w:ascii="Century" w:hAnsi="Century"/>
        </w:rPr>
        <w:t>e Hualqui</w:t>
      </w:r>
    </w:p>
    <w:p w14:paraId="2FA630C3" w14:textId="16F6CE55" w:rsidR="00E601D7" w:rsidRPr="00DD3992" w:rsidRDefault="00E601D7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 4.- Parroquia Nuestra Señora del Carmen</w:t>
      </w:r>
      <w:r w:rsidR="00DD240C" w:rsidRPr="00DD3992">
        <w:rPr>
          <w:rFonts w:ascii="Century" w:hAnsi="Century"/>
        </w:rPr>
        <w:t xml:space="preserve"> </w:t>
      </w:r>
      <w:r w:rsidR="00EB03AA" w:rsidRPr="00DD3992">
        <w:rPr>
          <w:rFonts w:ascii="Century" w:hAnsi="Century"/>
        </w:rPr>
        <w:t xml:space="preserve">(sector </w:t>
      </w:r>
      <w:r w:rsidRPr="00DD3992">
        <w:rPr>
          <w:rFonts w:ascii="Century" w:hAnsi="Century"/>
        </w:rPr>
        <w:t>San Vicente</w:t>
      </w:r>
      <w:r w:rsidR="00EB03AA" w:rsidRPr="00DD3992">
        <w:rPr>
          <w:rFonts w:ascii="Century" w:hAnsi="Century"/>
        </w:rPr>
        <w:t>)</w:t>
      </w:r>
      <w:r w:rsidRPr="00DD3992">
        <w:rPr>
          <w:rFonts w:ascii="Century" w:hAnsi="Century"/>
        </w:rPr>
        <w:t xml:space="preserve"> </w:t>
      </w:r>
    </w:p>
    <w:p w14:paraId="15A97A97" w14:textId="4659731B" w:rsidR="00E601D7" w:rsidRPr="00DD3992" w:rsidRDefault="00E601D7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 5.- Parroquia S</w:t>
      </w:r>
      <w:r w:rsidR="00DD240C" w:rsidRPr="00DD3992">
        <w:rPr>
          <w:rFonts w:ascii="Century" w:hAnsi="Century"/>
        </w:rPr>
        <w:t xml:space="preserve">agrados Corazones </w:t>
      </w:r>
      <w:r w:rsidRPr="00DD3992">
        <w:rPr>
          <w:rFonts w:ascii="Century" w:hAnsi="Century"/>
        </w:rPr>
        <w:t xml:space="preserve">de Jesús y de María </w:t>
      </w:r>
      <w:r w:rsidR="00DD240C" w:rsidRPr="00DD3992">
        <w:rPr>
          <w:rFonts w:ascii="Century" w:hAnsi="Century"/>
        </w:rPr>
        <w:t xml:space="preserve">de Talcahuano </w:t>
      </w:r>
      <w:r w:rsidRPr="00DD3992">
        <w:rPr>
          <w:rFonts w:ascii="Century" w:hAnsi="Century"/>
        </w:rPr>
        <w:t xml:space="preserve">(sector medio camino) </w:t>
      </w:r>
    </w:p>
    <w:p w14:paraId="21D0ACDA" w14:textId="6540689A" w:rsidR="00E601D7" w:rsidRPr="00DD3992" w:rsidRDefault="00E601D7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 6.- </w:t>
      </w:r>
      <w:r w:rsidR="00EB03AA" w:rsidRPr="00DD3992">
        <w:rPr>
          <w:rFonts w:ascii="Century" w:hAnsi="Century"/>
        </w:rPr>
        <w:t xml:space="preserve">Parroquia Todos Los Santos de </w:t>
      </w:r>
      <w:r w:rsidRPr="00DD3992">
        <w:rPr>
          <w:rFonts w:ascii="Century" w:hAnsi="Century"/>
        </w:rPr>
        <w:t>T</w:t>
      </w:r>
      <w:r w:rsidR="00EB03AA" w:rsidRPr="00DD3992">
        <w:rPr>
          <w:rFonts w:ascii="Century" w:hAnsi="Century"/>
        </w:rPr>
        <w:t>alcahuano</w:t>
      </w:r>
      <w:r w:rsidRPr="00DD3992">
        <w:rPr>
          <w:rFonts w:ascii="Century" w:hAnsi="Century"/>
        </w:rPr>
        <w:t xml:space="preserve"> </w:t>
      </w:r>
    </w:p>
    <w:p w14:paraId="5D83F14C" w14:textId="532D7669" w:rsidR="00E601D7" w:rsidRPr="00DD3992" w:rsidRDefault="00E601D7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 7.- Parroquia Santa Madre de Dios</w:t>
      </w:r>
      <w:r w:rsidR="00EB03AA" w:rsidRPr="00DD3992">
        <w:rPr>
          <w:rFonts w:ascii="Century" w:hAnsi="Century"/>
        </w:rPr>
        <w:t xml:space="preserve"> de</w:t>
      </w:r>
      <w:r w:rsidRPr="00DD3992">
        <w:rPr>
          <w:rFonts w:ascii="Century" w:hAnsi="Century"/>
        </w:rPr>
        <w:t xml:space="preserve"> Concepción (Sector Perro del Río Zañartu) </w:t>
      </w:r>
    </w:p>
    <w:p w14:paraId="29CCE31A" w14:textId="1E74B271" w:rsidR="00E601D7" w:rsidRPr="00DD3992" w:rsidRDefault="00E601D7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 8.- </w:t>
      </w:r>
      <w:r w:rsidR="00EB03AA" w:rsidRPr="00DD3992">
        <w:rPr>
          <w:rFonts w:ascii="Century" w:hAnsi="Century"/>
        </w:rPr>
        <w:t>Parroquia La Ascensión del Señor de Concepción</w:t>
      </w:r>
      <w:r w:rsidRPr="00DD3992">
        <w:rPr>
          <w:rFonts w:ascii="Century" w:hAnsi="Century"/>
        </w:rPr>
        <w:t xml:space="preserve"> </w:t>
      </w:r>
    </w:p>
    <w:p w14:paraId="343124E7" w14:textId="5FE71027" w:rsidR="00E601D7" w:rsidRPr="00DD3992" w:rsidRDefault="00E601D7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 9.- Parroquia Jesús de </w:t>
      </w:r>
      <w:r w:rsidR="00EB03AA" w:rsidRPr="00DD3992">
        <w:rPr>
          <w:rFonts w:ascii="Century" w:hAnsi="Century"/>
        </w:rPr>
        <w:t xml:space="preserve">Nazareth de </w:t>
      </w:r>
      <w:r w:rsidRPr="00DD3992">
        <w:rPr>
          <w:rFonts w:ascii="Century" w:hAnsi="Century"/>
        </w:rPr>
        <w:t xml:space="preserve">Hualpén </w:t>
      </w:r>
    </w:p>
    <w:p w14:paraId="5C617E32" w14:textId="3B71C130" w:rsidR="00E601D7" w:rsidRPr="00DD3992" w:rsidRDefault="00E601D7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>1</w:t>
      </w:r>
      <w:r w:rsidR="00B304A2" w:rsidRPr="00DD3992">
        <w:rPr>
          <w:rFonts w:ascii="Century" w:hAnsi="Century"/>
        </w:rPr>
        <w:t>0</w:t>
      </w:r>
      <w:r w:rsidRPr="00DD3992">
        <w:rPr>
          <w:rFonts w:ascii="Century" w:hAnsi="Century"/>
        </w:rPr>
        <w:t xml:space="preserve">.- Parroquia: </w:t>
      </w:r>
      <w:proofErr w:type="spellStart"/>
      <w:r w:rsidRPr="00DD3992">
        <w:rPr>
          <w:rFonts w:ascii="Century" w:hAnsi="Century"/>
        </w:rPr>
        <w:t>Sta</w:t>
      </w:r>
      <w:proofErr w:type="spellEnd"/>
      <w:r w:rsidRPr="00DD3992">
        <w:rPr>
          <w:rFonts w:ascii="Century" w:hAnsi="Century"/>
        </w:rPr>
        <w:t xml:space="preserve"> Teresa de los Andes</w:t>
      </w:r>
      <w:r w:rsidR="00B304A2" w:rsidRPr="00DD3992">
        <w:rPr>
          <w:rFonts w:ascii="Century" w:hAnsi="Century"/>
        </w:rPr>
        <w:t xml:space="preserve"> de Talcahuano</w:t>
      </w:r>
    </w:p>
    <w:p w14:paraId="2125EBA0" w14:textId="3F7BBAD9" w:rsidR="00EB03AA" w:rsidRPr="00DD3992" w:rsidRDefault="00E601D7" w:rsidP="00EB03AA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>1</w:t>
      </w:r>
      <w:r w:rsidR="00B304A2" w:rsidRPr="00DD3992">
        <w:rPr>
          <w:rFonts w:ascii="Century" w:hAnsi="Century"/>
        </w:rPr>
        <w:t>1</w:t>
      </w:r>
      <w:r w:rsidRPr="00DD3992">
        <w:rPr>
          <w:rFonts w:ascii="Century" w:hAnsi="Century"/>
        </w:rPr>
        <w:t xml:space="preserve">.- </w:t>
      </w:r>
      <w:r w:rsidR="00EB03AA" w:rsidRPr="00DD3992">
        <w:rPr>
          <w:rFonts w:ascii="Century" w:hAnsi="Century"/>
        </w:rPr>
        <w:t>Parroquia San Juan de Mata de Concepción</w:t>
      </w:r>
    </w:p>
    <w:p w14:paraId="7A8EA3FB" w14:textId="2FDA1C84" w:rsidR="00E601D7" w:rsidRPr="00DD3992" w:rsidRDefault="00E601D7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>1</w:t>
      </w:r>
      <w:r w:rsidR="00B304A2" w:rsidRPr="00DD3992">
        <w:rPr>
          <w:rFonts w:ascii="Century" w:hAnsi="Century"/>
        </w:rPr>
        <w:t>2</w:t>
      </w:r>
      <w:r w:rsidRPr="00DD3992">
        <w:rPr>
          <w:rFonts w:ascii="Century" w:hAnsi="Century"/>
        </w:rPr>
        <w:t xml:space="preserve">.- </w:t>
      </w:r>
      <w:r w:rsidR="00EB03AA" w:rsidRPr="00DD3992">
        <w:rPr>
          <w:rFonts w:ascii="Century" w:hAnsi="Century"/>
        </w:rPr>
        <w:t xml:space="preserve">Parroquia Nuestra Señora de la </w:t>
      </w:r>
      <w:r w:rsidR="00DD3992" w:rsidRPr="00DD3992">
        <w:rPr>
          <w:rFonts w:ascii="Century" w:hAnsi="Century"/>
        </w:rPr>
        <w:t>Candelaria de</w:t>
      </w:r>
      <w:r w:rsidR="00EB03AA" w:rsidRPr="00DD3992">
        <w:rPr>
          <w:rFonts w:ascii="Century" w:hAnsi="Century"/>
        </w:rPr>
        <w:t xml:space="preserve"> San Pedro</w:t>
      </w:r>
    </w:p>
    <w:p w14:paraId="5E49BB92" w14:textId="389E51A9" w:rsidR="00E601D7" w:rsidRDefault="00E601D7" w:rsidP="00E601D7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>1</w:t>
      </w:r>
      <w:r w:rsidR="00B304A2" w:rsidRPr="00DD3992">
        <w:rPr>
          <w:rFonts w:ascii="Century" w:hAnsi="Century"/>
        </w:rPr>
        <w:t>3</w:t>
      </w:r>
      <w:r w:rsidRPr="00DD3992">
        <w:rPr>
          <w:rFonts w:ascii="Century" w:hAnsi="Century"/>
        </w:rPr>
        <w:t xml:space="preserve">.- Parroquia </w:t>
      </w:r>
      <w:r w:rsidR="007227F5" w:rsidRPr="00DD3992">
        <w:rPr>
          <w:rFonts w:ascii="Century" w:hAnsi="Century"/>
        </w:rPr>
        <w:t>San José de Talcahuano</w:t>
      </w:r>
      <w:r w:rsidRPr="00DD3992">
        <w:rPr>
          <w:rFonts w:ascii="Century" w:hAnsi="Century"/>
        </w:rPr>
        <w:t>.</w:t>
      </w:r>
    </w:p>
    <w:p w14:paraId="2CAF9225" w14:textId="77777777" w:rsidR="00DD3992" w:rsidRPr="00DD3992" w:rsidRDefault="00DD3992" w:rsidP="00E601D7">
      <w:pPr>
        <w:jc w:val="both"/>
        <w:rPr>
          <w:rFonts w:ascii="Century" w:hAnsi="Century"/>
        </w:rPr>
      </w:pPr>
    </w:p>
    <w:p w14:paraId="1DE6B138" w14:textId="5290CE40" w:rsidR="000C75D9" w:rsidRPr="00DD3992" w:rsidRDefault="000C75D9" w:rsidP="000C75D9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>1</w:t>
      </w:r>
      <w:r w:rsidR="00B304A2" w:rsidRPr="00DD3992">
        <w:rPr>
          <w:rFonts w:ascii="Century" w:hAnsi="Century"/>
        </w:rPr>
        <w:t>4</w:t>
      </w:r>
      <w:r w:rsidRPr="00DD3992">
        <w:rPr>
          <w:rFonts w:ascii="Century" w:hAnsi="Century"/>
        </w:rPr>
        <w:t xml:space="preserve">.  Parroquia San Francisco de Asís </w:t>
      </w:r>
      <w:r w:rsidR="00B304A2" w:rsidRPr="00DD3992">
        <w:rPr>
          <w:rFonts w:ascii="Century" w:hAnsi="Century"/>
        </w:rPr>
        <w:t>de Concepción</w:t>
      </w:r>
    </w:p>
    <w:p w14:paraId="770B75CD" w14:textId="66864F6F" w:rsidR="000C75D9" w:rsidRDefault="000C75D9" w:rsidP="00DD3992">
      <w:pPr>
        <w:rPr>
          <w:rFonts w:ascii="Century" w:hAnsi="Century"/>
        </w:rPr>
      </w:pPr>
      <w:r w:rsidRPr="00DD3992">
        <w:rPr>
          <w:rFonts w:ascii="Century" w:hAnsi="Century"/>
        </w:rPr>
        <w:t>1</w:t>
      </w:r>
      <w:r w:rsidR="00B304A2" w:rsidRPr="00DD3992">
        <w:rPr>
          <w:rFonts w:ascii="Century" w:hAnsi="Century"/>
        </w:rPr>
        <w:t>5</w:t>
      </w:r>
      <w:r w:rsidRPr="00DD3992">
        <w:rPr>
          <w:rFonts w:ascii="Century" w:hAnsi="Century"/>
        </w:rPr>
        <w:t>. Parroquia San Agustín</w:t>
      </w:r>
      <w:r w:rsidR="00B304A2" w:rsidRPr="00DD3992">
        <w:rPr>
          <w:rFonts w:ascii="Century" w:hAnsi="Century"/>
        </w:rPr>
        <w:t xml:space="preserve"> de Concepción</w:t>
      </w:r>
    </w:p>
    <w:p w14:paraId="49A245CB" w14:textId="77777777" w:rsidR="00DD3992" w:rsidRPr="00DD3992" w:rsidRDefault="00DD3992" w:rsidP="00DD3992">
      <w:pPr>
        <w:rPr>
          <w:rFonts w:ascii="Century" w:hAnsi="Century"/>
        </w:rPr>
      </w:pPr>
    </w:p>
    <w:p w14:paraId="23DB9F83" w14:textId="6455A02E" w:rsidR="00114253" w:rsidRPr="00DD3992" w:rsidRDefault="00114253" w:rsidP="002C03AD">
      <w:pPr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A medida que vamos conociendo la realidad de cada familia migrante, nos hemos dado cuenta de sus necesidades de alimento, escucha, contención emocional, acompañamiento y en especial en estos tiempos apoyarlos y asesorarlos en la nueva Ley de Migración, con la cual hemos gestionado </w:t>
      </w:r>
      <w:r w:rsidR="007D5D7E" w:rsidRPr="00DD3992">
        <w:rPr>
          <w:rFonts w:ascii="Century" w:hAnsi="Century"/>
        </w:rPr>
        <w:t>asesoría jurídica para ellos.</w:t>
      </w:r>
      <w:r w:rsidR="00AC1E18">
        <w:rPr>
          <w:rFonts w:ascii="Century" w:hAnsi="Century"/>
        </w:rPr>
        <w:t xml:space="preserve"> </w:t>
      </w:r>
    </w:p>
    <w:p w14:paraId="61308947" w14:textId="305D49FA" w:rsidR="00B304A2" w:rsidRPr="00DD3992" w:rsidRDefault="002C03AD" w:rsidP="00B304A2">
      <w:pPr>
        <w:spacing w:line="276" w:lineRule="auto"/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Compartirles nuestras grandes alegrías y logros en este tiempo, como contar con el </w:t>
      </w:r>
      <w:r w:rsidR="00AC1E18" w:rsidRPr="00DD3992">
        <w:rPr>
          <w:rFonts w:ascii="Century" w:hAnsi="Century"/>
        </w:rPr>
        <w:t>valioso apoyo</w:t>
      </w:r>
      <w:r w:rsidR="00B304A2" w:rsidRPr="00DD3992">
        <w:rPr>
          <w:rFonts w:ascii="Century" w:hAnsi="Century"/>
        </w:rPr>
        <w:t xml:space="preserve"> de laicos, que semanalmente nos aportan 10 canastas de alimentos, los cuales cada coordinador va solicitado según su necesidad y se van a entregar directamente a nuestros hermanos migrantes. </w:t>
      </w:r>
      <w:r w:rsidR="00114253" w:rsidRPr="00DD3992">
        <w:rPr>
          <w:rFonts w:ascii="Century" w:hAnsi="Century"/>
        </w:rPr>
        <w:t xml:space="preserve">Nuestra modesta Campaña Abrigando a Nuestro hermano. </w:t>
      </w:r>
      <w:r w:rsidRPr="00DD3992">
        <w:rPr>
          <w:rFonts w:ascii="Century" w:hAnsi="Century"/>
        </w:rPr>
        <w:t xml:space="preserve">La celebración de nuestra Navidad con la </w:t>
      </w:r>
      <w:r w:rsidR="00AC1E18" w:rsidRPr="00DD3992">
        <w:rPr>
          <w:rFonts w:ascii="Century" w:hAnsi="Century"/>
        </w:rPr>
        <w:t>Campaña “</w:t>
      </w:r>
      <w:r w:rsidR="00114253" w:rsidRPr="00DD3992">
        <w:rPr>
          <w:rFonts w:ascii="Century" w:hAnsi="Century"/>
        </w:rPr>
        <w:t>Navidad Compartida para nuestros niños migrantes”, compartiendo y entregando</w:t>
      </w:r>
      <w:r w:rsidR="00B304A2" w:rsidRPr="00DD3992">
        <w:rPr>
          <w:rFonts w:ascii="Century" w:hAnsi="Century"/>
        </w:rPr>
        <w:t xml:space="preserve"> a más de </w:t>
      </w:r>
      <w:r w:rsidR="00AC1E18">
        <w:rPr>
          <w:rFonts w:ascii="Century" w:hAnsi="Century"/>
        </w:rPr>
        <w:t>25</w:t>
      </w:r>
      <w:r w:rsidR="00B304A2" w:rsidRPr="00DD3992">
        <w:rPr>
          <w:rFonts w:ascii="Century" w:hAnsi="Century"/>
        </w:rPr>
        <w:t xml:space="preserve">0 </w:t>
      </w:r>
      <w:r w:rsidR="00AC1E18" w:rsidRPr="00DD3992">
        <w:rPr>
          <w:rFonts w:ascii="Century" w:hAnsi="Century"/>
        </w:rPr>
        <w:t>niños un</w:t>
      </w:r>
      <w:r w:rsidR="00B304A2" w:rsidRPr="00DD3992">
        <w:rPr>
          <w:rFonts w:ascii="Century" w:hAnsi="Century"/>
        </w:rPr>
        <w:t xml:space="preserve"> regalo con su bolsa de golosinas</w:t>
      </w:r>
      <w:r w:rsidR="00114253" w:rsidRPr="00DD3992">
        <w:rPr>
          <w:rFonts w:ascii="Century" w:hAnsi="Century"/>
        </w:rPr>
        <w:t>.</w:t>
      </w:r>
    </w:p>
    <w:p w14:paraId="5F9C925B" w14:textId="26C0FA1A" w:rsidR="00114253" w:rsidRPr="00DD3992" w:rsidRDefault="00B304A2" w:rsidP="00B304A2">
      <w:pPr>
        <w:spacing w:line="276" w:lineRule="auto"/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Ha sido un trabajo quizás silencioso, </w:t>
      </w:r>
      <w:r w:rsidR="00114253" w:rsidRPr="00DD3992">
        <w:rPr>
          <w:rFonts w:ascii="Century" w:hAnsi="Century"/>
        </w:rPr>
        <w:t>modesto, pequeño,</w:t>
      </w:r>
      <w:r w:rsidRPr="00DD3992">
        <w:rPr>
          <w:rFonts w:ascii="Century" w:hAnsi="Century"/>
        </w:rPr>
        <w:t xml:space="preserve"> pero para nosotros ha sido un hermoso regalo que Dios nos</w:t>
      </w:r>
      <w:r w:rsidR="00114253" w:rsidRPr="00DD3992">
        <w:rPr>
          <w:rFonts w:ascii="Century" w:hAnsi="Century"/>
        </w:rPr>
        <w:t xml:space="preserve"> </w:t>
      </w:r>
      <w:r w:rsidR="00AC1E18" w:rsidRPr="00DD3992">
        <w:rPr>
          <w:rFonts w:ascii="Century" w:hAnsi="Century"/>
        </w:rPr>
        <w:t>ha llamado</w:t>
      </w:r>
      <w:r w:rsidR="00114253" w:rsidRPr="00DD3992">
        <w:rPr>
          <w:rFonts w:ascii="Century" w:hAnsi="Century"/>
        </w:rPr>
        <w:t xml:space="preserve"> servir</w:t>
      </w:r>
      <w:r w:rsidR="007D5D7E" w:rsidRPr="00DD3992">
        <w:rPr>
          <w:rFonts w:ascii="Century" w:hAnsi="Century"/>
        </w:rPr>
        <w:t xml:space="preserve"> y a fortalecer lazos fraternos entre los integrantes de esta coordinación.</w:t>
      </w:r>
    </w:p>
    <w:p w14:paraId="1E0F59F0" w14:textId="678AFC68" w:rsidR="00B304A2" w:rsidRPr="00DD3992" w:rsidRDefault="00114253" w:rsidP="00B304A2">
      <w:pPr>
        <w:spacing w:line="276" w:lineRule="auto"/>
        <w:jc w:val="both"/>
        <w:rPr>
          <w:rFonts w:ascii="Century" w:hAnsi="Century"/>
        </w:rPr>
      </w:pPr>
      <w:r w:rsidRPr="00DD3992">
        <w:rPr>
          <w:rFonts w:ascii="Century" w:hAnsi="Century"/>
        </w:rPr>
        <w:t xml:space="preserve">Queremos invitar </w:t>
      </w:r>
      <w:r w:rsidR="00B304A2" w:rsidRPr="00DD3992">
        <w:rPr>
          <w:rFonts w:ascii="Century" w:hAnsi="Century"/>
        </w:rPr>
        <w:t xml:space="preserve">a las demás parroquias que trabajan con migrantes a sumarse a esta coordinación y así trabajar </w:t>
      </w:r>
      <w:r w:rsidRPr="00DD3992">
        <w:rPr>
          <w:rFonts w:ascii="Century" w:hAnsi="Century"/>
        </w:rPr>
        <w:t>en con</w:t>
      </w:r>
      <w:r w:rsidR="00B304A2" w:rsidRPr="00DD3992">
        <w:rPr>
          <w:rFonts w:ascii="Century" w:hAnsi="Century"/>
        </w:rPr>
        <w:t>junto, en comunión con el Buen Dios</w:t>
      </w:r>
      <w:r w:rsidRPr="00DD3992">
        <w:rPr>
          <w:rFonts w:ascii="Century" w:hAnsi="Century"/>
        </w:rPr>
        <w:t>.</w:t>
      </w:r>
    </w:p>
    <w:p w14:paraId="4D8BC783" w14:textId="77777777" w:rsidR="007D5D7E" w:rsidRPr="00DD3992" w:rsidRDefault="007D5D7E" w:rsidP="007D5D7E">
      <w:pPr>
        <w:spacing w:line="276" w:lineRule="auto"/>
        <w:jc w:val="both"/>
        <w:rPr>
          <w:rFonts w:ascii="Century" w:hAnsi="Century"/>
        </w:rPr>
      </w:pPr>
    </w:p>
    <w:p w14:paraId="703944BC" w14:textId="77777777" w:rsidR="00FD31F8" w:rsidRPr="00DD3992" w:rsidRDefault="00FD31F8" w:rsidP="007D5D7E">
      <w:pPr>
        <w:spacing w:line="276" w:lineRule="auto"/>
        <w:jc w:val="center"/>
        <w:rPr>
          <w:rFonts w:ascii="Century" w:hAnsi="Century"/>
          <w:i/>
          <w:iCs/>
        </w:rPr>
      </w:pPr>
    </w:p>
    <w:p w14:paraId="356E442F" w14:textId="77777777" w:rsidR="00FD31F8" w:rsidRPr="00DD3992" w:rsidRDefault="00FD31F8" w:rsidP="007D5D7E">
      <w:pPr>
        <w:spacing w:line="276" w:lineRule="auto"/>
        <w:jc w:val="center"/>
        <w:rPr>
          <w:rFonts w:ascii="Century" w:hAnsi="Century"/>
          <w:i/>
          <w:iCs/>
        </w:rPr>
      </w:pPr>
    </w:p>
    <w:p w14:paraId="0671C370" w14:textId="1F77B315" w:rsidR="007D5D7E" w:rsidRPr="00DD3992" w:rsidRDefault="00AC1E18" w:rsidP="00AC1E18">
      <w:pPr>
        <w:spacing w:line="276" w:lineRule="auto"/>
        <w:rPr>
          <w:rFonts w:ascii="Century" w:hAnsi="Century"/>
          <w:i/>
          <w:iCs/>
        </w:rPr>
      </w:pPr>
      <w:r>
        <w:rPr>
          <w:rFonts w:ascii="Century" w:hAnsi="Century"/>
          <w:i/>
          <w:iCs/>
        </w:rPr>
        <w:t>…</w:t>
      </w:r>
      <w:r w:rsidR="007D5D7E" w:rsidRPr="00DD3992">
        <w:rPr>
          <w:rFonts w:ascii="Century" w:hAnsi="Century"/>
          <w:i/>
          <w:iCs/>
        </w:rPr>
        <w:t>La Iglesia que yo amo es la Santa Iglesia de todos los días.</w:t>
      </w:r>
    </w:p>
    <w:p w14:paraId="556340CE" w14:textId="77777777" w:rsidR="007D5D7E" w:rsidRPr="00DD3992" w:rsidRDefault="007D5D7E" w:rsidP="00AC1E18">
      <w:pPr>
        <w:spacing w:line="276" w:lineRule="auto"/>
        <w:rPr>
          <w:rFonts w:ascii="Century" w:hAnsi="Century"/>
          <w:i/>
          <w:iCs/>
        </w:rPr>
      </w:pPr>
      <w:r w:rsidRPr="00DD3992">
        <w:rPr>
          <w:rFonts w:ascii="Century" w:hAnsi="Century"/>
          <w:i/>
          <w:iCs/>
        </w:rPr>
        <w:t>La encontré peregrina del tiempo, caminando a mi lado.</w:t>
      </w:r>
    </w:p>
    <w:p w14:paraId="0915C6F9" w14:textId="326E4369" w:rsidR="00FD31F8" w:rsidRPr="00DD3992" w:rsidRDefault="007D5D7E" w:rsidP="00AC1E18">
      <w:pPr>
        <w:spacing w:line="276" w:lineRule="auto"/>
        <w:rPr>
          <w:rFonts w:ascii="Century" w:hAnsi="Century"/>
        </w:rPr>
      </w:pPr>
      <w:r w:rsidRPr="00DD3992">
        <w:rPr>
          <w:rFonts w:ascii="Century" w:hAnsi="Century"/>
          <w:i/>
          <w:iCs/>
        </w:rPr>
        <w:t>La tuya, la mía, la Santa Iglesia de todos los días</w:t>
      </w:r>
      <w:r w:rsidR="00AC1E18">
        <w:rPr>
          <w:rFonts w:ascii="Century" w:hAnsi="Century"/>
          <w:i/>
          <w:iCs/>
        </w:rPr>
        <w:t>….</w:t>
      </w:r>
    </w:p>
    <w:p w14:paraId="237EEFE9" w14:textId="77777777" w:rsidR="00FD31F8" w:rsidRPr="00DD3992" w:rsidRDefault="00FD31F8" w:rsidP="00FD31F8">
      <w:pPr>
        <w:spacing w:line="276" w:lineRule="auto"/>
        <w:jc w:val="center"/>
        <w:rPr>
          <w:rFonts w:ascii="Century" w:hAnsi="Century"/>
        </w:rPr>
      </w:pPr>
      <w:r w:rsidRPr="00DD3992">
        <w:rPr>
          <w:rFonts w:ascii="Century" w:hAnsi="Century"/>
        </w:rPr>
        <w:t>Extracto del Poema</w:t>
      </w:r>
    </w:p>
    <w:p w14:paraId="57C692FD" w14:textId="77777777" w:rsidR="00FD31F8" w:rsidRPr="00DD3992" w:rsidRDefault="00FD31F8" w:rsidP="00FD31F8">
      <w:pPr>
        <w:spacing w:line="276" w:lineRule="auto"/>
        <w:jc w:val="center"/>
        <w:rPr>
          <w:rFonts w:ascii="Century" w:hAnsi="Century"/>
        </w:rPr>
      </w:pPr>
      <w:r w:rsidRPr="00DD3992">
        <w:rPr>
          <w:rFonts w:ascii="Century" w:hAnsi="Century"/>
        </w:rPr>
        <w:t xml:space="preserve"> “La Iglesia que Yo Amo”</w:t>
      </w:r>
    </w:p>
    <w:p w14:paraId="5180E975" w14:textId="20CE6F4C" w:rsidR="00B304A2" w:rsidRPr="00DD3992" w:rsidRDefault="00FD31F8" w:rsidP="00F90AD2">
      <w:pPr>
        <w:spacing w:line="276" w:lineRule="auto"/>
        <w:jc w:val="right"/>
        <w:rPr>
          <w:rFonts w:ascii="Century" w:hAnsi="Century"/>
        </w:rPr>
      </w:pPr>
      <w:r w:rsidRPr="00DD3992">
        <w:rPr>
          <w:rFonts w:ascii="Century" w:hAnsi="Century"/>
        </w:rPr>
        <w:t>[Padre Esteban Gumucio, SS.CC.]</w:t>
      </w:r>
    </w:p>
    <w:sectPr w:rsidR="00B304A2" w:rsidRPr="00DD39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953E3"/>
    <w:multiLevelType w:val="hybridMultilevel"/>
    <w:tmpl w:val="0C44E5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16"/>
    <w:rsid w:val="00074616"/>
    <w:rsid w:val="000C75D9"/>
    <w:rsid w:val="000F55A7"/>
    <w:rsid w:val="00114253"/>
    <w:rsid w:val="00145465"/>
    <w:rsid w:val="002C03AD"/>
    <w:rsid w:val="00571542"/>
    <w:rsid w:val="007227F5"/>
    <w:rsid w:val="007D5D7E"/>
    <w:rsid w:val="008C1E52"/>
    <w:rsid w:val="00AC1E18"/>
    <w:rsid w:val="00B304A2"/>
    <w:rsid w:val="00B71F20"/>
    <w:rsid w:val="00C23DD3"/>
    <w:rsid w:val="00C850D9"/>
    <w:rsid w:val="00D30DC8"/>
    <w:rsid w:val="00D53AB7"/>
    <w:rsid w:val="00DD240C"/>
    <w:rsid w:val="00DD3992"/>
    <w:rsid w:val="00E070FB"/>
    <w:rsid w:val="00E601D7"/>
    <w:rsid w:val="00EA4B91"/>
    <w:rsid w:val="00EB03AA"/>
    <w:rsid w:val="00F90AD2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7823"/>
  <w15:chartTrackingRefBased/>
  <w15:docId w15:val="{3DAD254C-9D33-46C7-A0A2-46759AD5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3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74616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DD399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D39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tulodellibro">
    <w:name w:val="Book Title"/>
    <w:basedOn w:val="Fuentedeprrafopredeter"/>
    <w:uiPriority w:val="33"/>
    <w:qFormat/>
    <w:rsid w:val="00DD399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0977-4D29-4756-8BD0-DBD938F2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Veliz</dc:creator>
  <cp:keywords/>
  <dc:description/>
  <cp:lastModifiedBy>ricarrdoarriagada@gmail.com</cp:lastModifiedBy>
  <cp:revision>8</cp:revision>
  <dcterms:created xsi:type="dcterms:W3CDTF">2021-07-22T22:58:00Z</dcterms:created>
  <dcterms:modified xsi:type="dcterms:W3CDTF">2021-07-30T23:18:00Z</dcterms:modified>
</cp:coreProperties>
</file>